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4C" w:rsidRPr="00F2214C" w:rsidRDefault="00F2214C" w:rsidP="00F2214C">
      <w:pPr>
        <w:pStyle w:val="Header"/>
        <w:jc w:val="right"/>
        <w:rPr>
          <w:rFonts w:ascii="Times New Roman" w:eastAsia="Times New Roman" w:hAnsi="Times New Roman" w:cs="Times New Roman"/>
          <w:b/>
          <w:sz w:val="24"/>
          <w:szCs w:val="24"/>
        </w:rPr>
      </w:pPr>
      <w:r w:rsidRPr="00F2214C">
        <w:rPr>
          <w:rFonts w:ascii="Times New Roman" w:eastAsia="Times New Roman" w:hAnsi="Times New Roman" w:cs="Times New Roman"/>
          <w:b/>
          <w:sz w:val="24"/>
          <w:szCs w:val="24"/>
        </w:rPr>
        <w:t>APSTIPRINĀTS:</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r w:rsidRPr="00F2214C">
        <w:rPr>
          <w:rFonts w:ascii="Times New Roman" w:eastAsia="Times New Roman" w:hAnsi="Times New Roman" w:cs="Times New Roman"/>
          <w:bCs/>
          <w:sz w:val="24"/>
          <w:szCs w:val="24"/>
        </w:rPr>
        <w:t xml:space="preserve">Daugavpils pilsētas domes 2015.gada </w:t>
      </w:r>
      <w:r w:rsidR="002848BC">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.maija</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r w:rsidRPr="00F2214C">
        <w:rPr>
          <w:rFonts w:ascii="Times New Roman" w:eastAsia="Times New Roman" w:hAnsi="Times New Roman" w:cs="Times New Roman"/>
          <w:bCs/>
          <w:sz w:val="24"/>
          <w:szCs w:val="24"/>
        </w:rPr>
        <w:t>Iepirkumu komisijas sēdē, prot.Nr.1,</w:t>
      </w:r>
    </w:p>
    <w:p w:rsidR="00F2214C" w:rsidRPr="00F2214C" w:rsidRDefault="00F2214C" w:rsidP="00F2214C">
      <w:pPr>
        <w:spacing w:after="0" w:line="240" w:lineRule="auto"/>
        <w:jc w:val="right"/>
        <w:rPr>
          <w:rFonts w:ascii="Times New Roman" w:eastAsia="Times New Roman" w:hAnsi="Times New Roman" w:cs="Times New Roman"/>
          <w:bCs/>
          <w:sz w:val="24"/>
          <w:szCs w:val="24"/>
        </w:rPr>
      </w:pPr>
    </w:p>
    <w:p w:rsidR="00F2214C" w:rsidRPr="00F2214C" w:rsidRDefault="00F2214C" w:rsidP="00F2214C">
      <w:pPr>
        <w:spacing w:after="0" w:line="240" w:lineRule="auto"/>
        <w:jc w:val="right"/>
        <w:rPr>
          <w:rFonts w:ascii="Times New Roman" w:eastAsia="Times New Roman" w:hAnsi="Times New Roman" w:cs="Times New Roman"/>
          <w:bCs/>
          <w:sz w:val="24"/>
          <w:szCs w:val="24"/>
        </w:rPr>
      </w:pPr>
    </w:p>
    <w:p w:rsidR="00F2214C" w:rsidRPr="00F2214C" w:rsidRDefault="00F2214C" w:rsidP="00F2214C">
      <w:pPr>
        <w:suppressLineNumbers/>
        <w:suppressAutoHyphens/>
        <w:spacing w:after="0" w:line="240" w:lineRule="auto"/>
        <w:jc w:val="right"/>
        <w:rPr>
          <w:rFonts w:ascii="Times New Roman" w:eastAsia="Times New Roman" w:hAnsi="Times New Roman" w:cs="Times New Roman"/>
          <w:bCs/>
          <w:sz w:val="24"/>
          <w:szCs w:val="24"/>
          <w:lang w:eastAsia="ar-SA"/>
        </w:rPr>
      </w:pPr>
      <w:r w:rsidRPr="00F2214C">
        <w:rPr>
          <w:rFonts w:ascii="Times New Roman" w:eastAsia="Times New Roman" w:hAnsi="Times New Roman" w:cs="Times New Roman"/>
          <w:bCs/>
          <w:sz w:val="24"/>
          <w:szCs w:val="24"/>
          <w:lang w:eastAsia="ar-SA"/>
        </w:rPr>
        <w:t>Iepirkuma komisijas priekšsēdētāja</w:t>
      </w:r>
    </w:p>
    <w:p w:rsidR="00F2214C" w:rsidRPr="00F2214C" w:rsidRDefault="00F2214C" w:rsidP="00F2214C">
      <w:pPr>
        <w:suppressLineNumbers/>
        <w:suppressAutoHyphens/>
        <w:spacing w:after="0" w:line="240" w:lineRule="auto"/>
        <w:jc w:val="center"/>
        <w:rPr>
          <w:rFonts w:ascii="Times New Roman" w:eastAsia="Times New Roman" w:hAnsi="Times New Roman" w:cs="Times New Roman"/>
          <w:bCs/>
          <w:sz w:val="24"/>
          <w:szCs w:val="24"/>
          <w:lang w:eastAsia="ar-SA"/>
        </w:rPr>
      </w:pPr>
    </w:p>
    <w:p w:rsidR="00F2214C" w:rsidRPr="00F2214C" w:rsidRDefault="00F2214C" w:rsidP="00F2214C">
      <w:pPr>
        <w:suppressAutoHyphens/>
        <w:spacing w:after="0" w:line="240" w:lineRule="auto"/>
        <w:jc w:val="right"/>
        <w:rPr>
          <w:rFonts w:ascii="Times New Roman" w:eastAsia="Times New Roman" w:hAnsi="Times New Roman" w:cs="Times New Roman"/>
          <w:sz w:val="24"/>
          <w:szCs w:val="24"/>
          <w:lang w:eastAsia="ar-SA"/>
        </w:rPr>
      </w:pPr>
      <w:r w:rsidRPr="00F2214C">
        <w:rPr>
          <w:rFonts w:ascii="Times New Roman" w:eastAsia="Times New Roman" w:hAnsi="Times New Roman" w:cs="Times New Roman"/>
          <w:sz w:val="24"/>
          <w:szCs w:val="24"/>
          <w:lang w:eastAsia="ar-SA"/>
        </w:rPr>
        <w:t>___________________ J.Kornutjaka</w:t>
      </w:r>
    </w:p>
    <w:p w:rsidR="00F2214C" w:rsidRPr="00F2214C" w:rsidRDefault="00F2214C" w:rsidP="00F2214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2214C" w:rsidRPr="00F2214C" w:rsidRDefault="00F2214C" w:rsidP="00F2214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F2214C" w:rsidRPr="00F2214C" w:rsidRDefault="00F2214C" w:rsidP="00F2214C">
      <w:pPr>
        <w:spacing w:after="0" w:line="240" w:lineRule="auto"/>
        <w:jc w:val="right"/>
        <w:rPr>
          <w:rFonts w:ascii="Times New Roman" w:eastAsia="Times New Roman" w:hAnsi="Times New Roman" w:cs="Times New Roman"/>
          <w:b/>
          <w:bCs/>
        </w:rPr>
      </w:pPr>
    </w:p>
    <w:p w:rsidR="00F2214C" w:rsidRPr="00F2214C" w:rsidRDefault="00F2214C" w:rsidP="00F2214C">
      <w:pPr>
        <w:spacing w:after="0" w:line="240" w:lineRule="auto"/>
        <w:jc w:val="right"/>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bookmarkStart w:id="0" w:name="_Toc535914575"/>
      <w:bookmarkStart w:id="1" w:name="_Toc535914573"/>
      <w:bookmarkStart w:id="2" w:name="_Hlk83025557"/>
    </w:p>
    <w:p w:rsidR="00F2214C" w:rsidRPr="00F2214C" w:rsidRDefault="00F2214C" w:rsidP="00F2214C">
      <w:pPr>
        <w:spacing w:after="0" w:line="240" w:lineRule="auto"/>
        <w:rPr>
          <w:rFonts w:ascii="Times New Roman" w:eastAsia="Times New Roman" w:hAnsi="Times New Roman" w:cs="Times New Roman"/>
          <w:sz w:val="40"/>
          <w:szCs w:val="40"/>
        </w:rPr>
      </w:pPr>
    </w:p>
    <w:p w:rsidR="00F2214C" w:rsidRPr="00F2214C" w:rsidRDefault="00F2214C" w:rsidP="00F2214C">
      <w:pPr>
        <w:spacing w:after="0" w:line="240" w:lineRule="auto"/>
        <w:jc w:val="center"/>
        <w:rPr>
          <w:rFonts w:ascii="Times New Roman" w:eastAsia="Times New Roman" w:hAnsi="Times New Roman" w:cs="Times New Roman"/>
          <w:b/>
          <w:sz w:val="28"/>
          <w:szCs w:val="28"/>
        </w:rPr>
      </w:pPr>
      <w:r w:rsidRPr="00F2214C">
        <w:rPr>
          <w:rFonts w:ascii="Times New Roman" w:eastAsia="Times New Roman" w:hAnsi="Times New Roman" w:cs="Times New Roman"/>
          <w:b/>
          <w:sz w:val="28"/>
          <w:szCs w:val="28"/>
        </w:rPr>
        <w:t xml:space="preserve">Iepirkuma Publisko iepirkumu likuma </w:t>
      </w:r>
    </w:p>
    <w:p w:rsidR="00F2214C" w:rsidRPr="00F2214C" w:rsidRDefault="00F2214C" w:rsidP="00F2214C">
      <w:pPr>
        <w:spacing w:after="0" w:line="240" w:lineRule="auto"/>
        <w:jc w:val="center"/>
        <w:rPr>
          <w:rFonts w:ascii="Times New Roman" w:eastAsia="Times New Roman" w:hAnsi="Times New Roman" w:cs="Times New Roman"/>
          <w:b/>
          <w:sz w:val="28"/>
          <w:szCs w:val="28"/>
        </w:rPr>
      </w:pPr>
      <w:r w:rsidRPr="00F2214C">
        <w:rPr>
          <w:rFonts w:ascii="Times New Roman" w:eastAsia="Times New Roman" w:hAnsi="Times New Roman" w:cs="Times New Roman"/>
          <w:b/>
          <w:sz w:val="28"/>
          <w:szCs w:val="28"/>
        </w:rPr>
        <w:t xml:space="preserve">8.panta </w:t>
      </w:r>
      <w:r>
        <w:rPr>
          <w:rFonts w:ascii="Times New Roman" w:eastAsia="Times New Roman" w:hAnsi="Times New Roman" w:cs="Times New Roman"/>
          <w:b/>
          <w:sz w:val="28"/>
          <w:szCs w:val="28"/>
        </w:rPr>
        <w:t>7.</w:t>
      </w:r>
      <w:r w:rsidRPr="00F2214C">
        <w:rPr>
          <w:rFonts w:ascii="Times New Roman" w:eastAsia="Times New Roman" w:hAnsi="Times New Roman" w:cs="Times New Roman"/>
          <w:b/>
          <w:sz w:val="28"/>
          <w:szCs w:val="28"/>
          <w:vertAlign w:val="superscript"/>
        </w:rPr>
        <w:t>1</w:t>
      </w:r>
      <w:r w:rsidRPr="00F2214C">
        <w:rPr>
          <w:rFonts w:ascii="Times New Roman" w:eastAsia="Times New Roman" w:hAnsi="Times New Roman" w:cs="Times New Roman"/>
          <w:b/>
          <w:sz w:val="28"/>
          <w:szCs w:val="28"/>
        </w:rPr>
        <w:t xml:space="preserve"> daļā noteiktajā kārtībā</w:t>
      </w:r>
    </w:p>
    <w:p w:rsidR="00F2214C" w:rsidRPr="00F2214C" w:rsidRDefault="00F2214C" w:rsidP="00F2214C">
      <w:pPr>
        <w:spacing w:after="0" w:line="240" w:lineRule="auto"/>
        <w:jc w:val="center"/>
        <w:rPr>
          <w:rFonts w:ascii="Times New Roman" w:eastAsia="Times New Roman" w:hAnsi="Times New Roman" w:cs="Times New Roman"/>
          <w:b/>
          <w:sz w:val="40"/>
          <w:szCs w:val="40"/>
        </w:rPr>
      </w:pPr>
    </w:p>
    <w:p w:rsidR="00F2214C" w:rsidRPr="00F2214C" w:rsidRDefault="00F2214C" w:rsidP="00F2214C">
      <w:pPr>
        <w:spacing w:after="120" w:line="240" w:lineRule="auto"/>
        <w:jc w:val="center"/>
        <w:rPr>
          <w:rFonts w:ascii="Times New Roman Bold" w:eastAsia="Times New Roman" w:hAnsi="Times New Roman Bold" w:cs="Times New Roman"/>
          <w:b/>
          <w:caps/>
          <w:sz w:val="32"/>
          <w:szCs w:val="32"/>
        </w:rPr>
      </w:pPr>
      <w:r w:rsidRPr="00F2214C">
        <w:rPr>
          <w:rFonts w:ascii="Times New Roman Bold" w:eastAsia="Times New Roman" w:hAnsi="Times New Roman Bold" w:cs="Times New Roman"/>
          <w:b/>
          <w:caps/>
          <w:sz w:val="32"/>
          <w:szCs w:val="32"/>
        </w:rPr>
        <w:t xml:space="preserve">„ĒDINĀŠANAS PAKALPOJUMU SNIEGŠANA dAUGAVPILS PILSĒTAS </w:t>
      </w:r>
      <w:r>
        <w:rPr>
          <w:rFonts w:ascii="Times New Roman Bold" w:eastAsia="Times New Roman" w:hAnsi="Times New Roman Bold" w:cs="Times New Roman"/>
          <w:b/>
          <w:caps/>
          <w:sz w:val="32"/>
          <w:szCs w:val="32"/>
        </w:rPr>
        <w:t>pašvaldības organizet</w:t>
      </w:r>
      <w:r w:rsidR="00BB0344">
        <w:rPr>
          <w:rFonts w:ascii="Times New Roman Bold" w:eastAsia="Times New Roman" w:hAnsi="Times New Roman Bold" w:cs="Times New Roman"/>
          <w:b/>
          <w:caps/>
          <w:sz w:val="32"/>
          <w:szCs w:val="32"/>
        </w:rPr>
        <w:t>AJ</w:t>
      </w:r>
      <w:r>
        <w:rPr>
          <w:rFonts w:ascii="Times New Roman Bold" w:eastAsia="Times New Roman" w:hAnsi="Times New Roman Bold" w:cs="Times New Roman"/>
          <w:b/>
          <w:caps/>
          <w:sz w:val="32"/>
          <w:szCs w:val="32"/>
        </w:rPr>
        <w:t>ās vasaras nometnēs</w:t>
      </w:r>
      <w:r w:rsidRPr="00F2214C">
        <w:rPr>
          <w:rFonts w:ascii="Times New Roman Bold" w:eastAsia="Times New Roman" w:hAnsi="Times New Roman Bold" w:cs="Times New Roman"/>
          <w:b/>
          <w:caps/>
          <w:sz w:val="32"/>
          <w:szCs w:val="32"/>
        </w:rPr>
        <w:t>”</w:t>
      </w:r>
    </w:p>
    <w:p w:rsidR="00F2214C" w:rsidRPr="00F2214C" w:rsidRDefault="00F2214C" w:rsidP="00F2214C">
      <w:pPr>
        <w:spacing w:after="120" w:line="240" w:lineRule="auto"/>
        <w:jc w:val="center"/>
        <w:rPr>
          <w:rFonts w:ascii="Times New Roman Bold" w:eastAsia="Times New Roman" w:hAnsi="Times New Roman Bold" w:cs="Times New Roman"/>
          <w:b/>
          <w:caps/>
          <w:sz w:val="32"/>
          <w:szCs w:val="32"/>
        </w:rPr>
      </w:pPr>
    </w:p>
    <w:p w:rsidR="00F2214C" w:rsidRPr="00F2214C" w:rsidRDefault="00F2214C" w:rsidP="00F2214C">
      <w:pPr>
        <w:spacing w:after="120" w:line="240" w:lineRule="auto"/>
        <w:jc w:val="center"/>
        <w:rPr>
          <w:rFonts w:ascii="Times New Roman" w:eastAsia="Times New Roman" w:hAnsi="Times New Roman" w:cs="Times New Roman"/>
          <w:b/>
          <w:sz w:val="28"/>
          <w:szCs w:val="28"/>
        </w:rPr>
      </w:pPr>
      <w:r w:rsidRPr="00F2214C">
        <w:rPr>
          <w:rFonts w:ascii="Times New Roman Bold" w:eastAsia="Times New Roman" w:hAnsi="Times New Roman Bold" w:cs="Times New Roman"/>
          <w:b/>
          <w:sz w:val="28"/>
          <w:szCs w:val="28"/>
        </w:rPr>
        <w:t>Identifikācijas numurs DPD 2015/</w:t>
      </w:r>
      <w:r>
        <w:rPr>
          <w:rFonts w:ascii="Times New Roman Bold" w:eastAsia="Times New Roman" w:hAnsi="Times New Roman Bold" w:cs="Times New Roman"/>
          <w:b/>
          <w:sz w:val="28"/>
          <w:szCs w:val="28"/>
        </w:rPr>
        <w:t>52</w:t>
      </w:r>
    </w:p>
    <w:p w:rsidR="00F2214C" w:rsidRPr="00F2214C" w:rsidRDefault="00F2214C" w:rsidP="00F2214C">
      <w:pPr>
        <w:spacing w:after="0" w:line="240" w:lineRule="auto"/>
        <w:jc w:val="center"/>
        <w:rPr>
          <w:rFonts w:ascii="Times New Roman" w:eastAsia="Times New Roman" w:hAnsi="Times New Roman" w:cs="Times New Roman"/>
          <w:b/>
          <w:sz w:val="40"/>
          <w:szCs w:val="40"/>
        </w:rPr>
      </w:pPr>
    </w:p>
    <w:p w:rsidR="00F2214C" w:rsidRPr="00F2214C" w:rsidRDefault="00F2214C" w:rsidP="00F2214C">
      <w:pPr>
        <w:spacing w:after="0" w:line="240" w:lineRule="auto"/>
        <w:jc w:val="center"/>
        <w:rPr>
          <w:rFonts w:ascii="Times New Roman" w:eastAsia="Times New Roman" w:hAnsi="Times New Roman" w:cs="Times New Roman"/>
          <w:b/>
          <w:sz w:val="48"/>
          <w:szCs w:val="48"/>
        </w:rPr>
      </w:pPr>
    </w:p>
    <w:p w:rsidR="00F2214C" w:rsidRPr="00F2214C" w:rsidRDefault="00B66880" w:rsidP="00F2214C">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NOLIKUMS</w:t>
      </w: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rPr>
          <w:rFonts w:ascii="Times New Roman" w:eastAsia="Times New Roman" w:hAnsi="Times New Roman" w:cs="Times New Roman"/>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p>
    <w:p w:rsidR="00F2214C" w:rsidRPr="00F2214C" w:rsidRDefault="00F2214C" w:rsidP="00F2214C">
      <w:pPr>
        <w:spacing w:after="0" w:line="240" w:lineRule="auto"/>
        <w:jc w:val="center"/>
        <w:rPr>
          <w:rFonts w:ascii="Times New Roman" w:eastAsia="Times New Roman" w:hAnsi="Times New Roman" w:cs="Times New Roman"/>
          <w:sz w:val="28"/>
          <w:szCs w:val="28"/>
        </w:rPr>
      </w:pPr>
      <w:r w:rsidRPr="00F2214C">
        <w:rPr>
          <w:rFonts w:ascii="Times New Roman" w:eastAsia="Times New Roman" w:hAnsi="Times New Roman" w:cs="Times New Roman"/>
          <w:sz w:val="28"/>
          <w:szCs w:val="28"/>
        </w:rPr>
        <w:t>Daugavpils, 20</w:t>
      </w:r>
      <w:bookmarkEnd w:id="0"/>
      <w:bookmarkEnd w:id="1"/>
      <w:bookmarkEnd w:id="2"/>
      <w:r w:rsidRPr="00F2214C">
        <w:rPr>
          <w:rFonts w:ascii="Times New Roman" w:eastAsia="Times New Roman" w:hAnsi="Times New Roman" w:cs="Times New Roman"/>
          <w:sz w:val="28"/>
          <w:szCs w:val="28"/>
        </w:rPr>
        <w:t>15</w:t>
      </w:r>
    </w:p>
    <w:p w:rsidR="00F2214C" w:rsidRDefault="00F2214C" w:rsidP="00F2214C">
      <w:pPr>
        <w:rPr>
          <w:rFonts w:ascii="Times New Roman" w:eastAsia="Times New Roman" w:hAnsi="Times New Roman" w:cs="Times New Roman"/>
          <w:b/>
          <w:sz w:val="24"/>
          <w:szCs w:val="24"/>
          <w:lang w:val="en-US" w:eastAsia="ar-SA"/>
        </w:rPr>
      </w:pPr>
      <w:r w:rsidRPr="00F2214C">
        <w:rPr>
          <w:rFonts w:ascii="Times New Roman" w:eastAsia="Times New Roman" w:hAnsi="Times New Roman" w:cs="Times New Roman"/>
          <w:sz w:val="28"/>
          <w:szCs w:val="28"/>
        </w:rPr>
        <w:br w:type="page"/>
      </w:r>
    </w:p>
    <w:p w:rsidR="00451413" w:rsidRPr="00451413" w:rsidRDefault="00451413" w:rsidP="00451413">
      <w:pPr>
        <w:keepNext/>
        <w:keepLines/>
        <w:spacing w:after="0" w:line="240" w:lineRule="auto"/>
        <w:jc w:val="center"/>
        <w:outlineLvl w:val="0"/>
        <w:rPr>
          <w:rFonts w:ascii="Times New Roman" w:eastAsia="Times New Roman" w:hAnsi="Times New Roman" w:cs="Times New Roman"/>
          <w:b/>
          <w:bCs/>
          <w:sz w:val="23"/>
          <w:szCs w:val="23"/>
        </w:rPr>
      </w:pPr>
      <w:bookmarkStart w:id="3" w:name="_Toc535914581"/>
      <w:bookmarkStart w:id="4" w:name="_Toc535914799"/>
      <w:bookmarkStart w:id="5" w:name="_Toc535915684"/>
      <w:bookmarkStart w:id="6" w:name="_Toc19521654"/>
      <w:bookmarkStart w:id="7" w:name="_Toc58053974"/>
      <w:bookmarkStart w:id="8" w:name="_Toc85448321"/>
      <w:bookmarkStart w:id="9" w:name="_Toc85449931"/>
      <w:bookmarkStart w:id="10" w:name="_Toc130872941"/>
      <w:bookmarkStart w:id="11" w:name="_Toc332007743"/>
      <w:r w:rsidRPr="00451413">
        <w:rPr>
          <w:rFonts w:ascii="Times New Roman" w:eastAsia="Times New Roman" w:hAnsi="Times New Roman" w:cs="Times New Roman"/>
          <w:b/>
          <w:bCs/>
          <w:sz w:val="23"/>
          <w:szCs w:val="23"/>
        </w:rPr>
        <w:lastRenderedPageBreak/>
        <w:t>I. Vispārīgā informācija</w:t>
      </w:r>
    </w:p>
    <w:p w:rsidR="00451413" w:rsidRPr="009D55F3" w:rsidRDefault="00451413" w:rsidP="00451413">
      <w:pPr>
        <w:numPr>
          <w:ilvl w:val="0"/>
          <w:numId w:val="3"/>
        </w:numPr>
        <w:spacing w:before="24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Iepirkuma identifikācijas numurs</w:t>
      </w:r>
      <w:bookmarkEnd w:id="3"/>
      <w:bookmarkEnd w:id="4"/>
      <w:bookmarkEnd w:id="5"/>
      <w:bookmarkEnd w:id="6"/>
      <w:bookmarkEnd w:id="7"/>
      <w:bookmarkEnd w:id="8"/>
      <w:bookmarkEnd w:id="9"/>
      <w:bookmarkEnd w:id="10"/>
      <w:bookmarkEnd w:id="11"/>
      <w:r w:rsidRPr="009D55F3">
        <w:rPr>
          <w:rFonts w:ascii="Times New Roman" w:eastAsia="Times New Roman" w:hAnsi="Times New Roman" w:cs="Times New Roman"/>
          <w:sz w:val="23"/>
          <w:szCs w:val="23"/>
        </w:rPr>
        <w:t>: DPD 2015/</w:t>
      </w:r>
      <w:r w:rsidR="00635883" w:rsidRPr="009D55F3">
        <w:rPr>
          <w:rFonts w:ascii="Times New Roman" w:eastAsia="Times New Roman" w:hAnsi="Times New Roman" w:cs="Times New Roman"/>
          <w:sz w:val="23"/>
          <w:szCs w:val="23"/>
        </w:rPr>
        <w:t>52</w:t>
      </w:r>
      <w:r w:rsidRPr="009D55F3">
        <w:rPr>
          <w:rFonts w:ascii="Times New Roman" w:eastAsia="Times New Roman" w:hAnsi="Times New Roman" w:cs="Times New Roman"/>
          <w:sz w:val="23"/>
          <w:szCs w:val="23"/>
        </w:rPr>
        <w:t>.</w:t>
      </w:r>
    </w:p>
    <w:p w:rsidR="00451413" w:rsidRPr="004474DF" w:rsidRDefault="00451413" w:rsidP="004474DF">
      <w:pPr>
        <w:numPr>
          <w:ilvl w:val="0"/>
          <w:numId w:val="3"/>
        </w:numPr>
        <w:spacing w:before="12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Iepirkuma metode: Publisko iepirkumu likuma 8.panta 7.</w:t>
      </w:r>
      <w:r w:rsidRPr="009D55F3">
        <w:rPr>
          <w:rFonts w:ascii="Times New Roman" w:eastAsia="Times New Roman" w:hAnsi="Times New Roman" w:cs="Times New Roman"/>
          <w:sz w:val="23"/>
          <w:szCs w:val="23"/>
          <w:vertAlign w:val="superscript"/>
        </w:rPr>
        <w:t>1</w:t>
      </w:r>
      <w:r w:rsidRPr="009D55F3">
        <w:rPr>
          <w:rFonts w:ascii="Times New Roman" w:eastAsia="Times New Roman" w:hAnsi="Times New Roman" w:cs="Times New Roman"/>
          <w:sz w:val="23"/>
          <w:szCs w:val="23"/>
        </w:rPr>
        <w:t xml:space="preserve"> daļā noteiktajā kārtībā (B.</w:t>
      </w:r>
      <w:r w:rsidRPr="009D55F3">
        <w:rPr>
          <w:rFonts w:ascii="Times New Roman" w:eastAsia="Times New Roman" w:hAnsi="Times New Roman" w:cs="Times New Roman"/>
          <w:caps/>
          <w:sz w:val="23"/>
          <w:szCs w:val="23"/>
        </w:rPr>
        <w:t>daļas</w:t>
      </w:r>
      <w:r w:rsidRPr="009D55F3">
        <w:rPr>
          <w:rFonts w:ascii="Times New Roman" w:eastAsia="Times New Roman" w:hAnsi="Times New Roman" w:cs="Times New Roman"/>
          <w:sz w:val="23"/>
          <w:szCs w:val="23"/>
        </w:rPr>
        <w:t xml:space="preserve"> pakalpojumi), nepiemērojot </w:t>
      </w:r>
      <w:r w:rsidRPr="004474DF">
        <w:rPr>
          <w:rFonts w:ascii="Times New Roman" w:eastAsia="Times New Roman" w:hAnsi="Times New Roman" w:cs="Times New Roman"/>
          <w:sz w:val="23"/>
          <w:szCs w:val="23"/>
        </w:rPr>
        <w:t>Publisko iepirkumu likumā noteiktās iepirkuma procedūras un nepublicējot paziņojumu par iepi</w:t>
      </w:r>
      <w:r w:rsidR="00632B5A" w:rsidRPr="004474DF">
        <w:rPr>
          <w:rFonts w:ascii="Times New Roman" w:eastAsia="Times New Roman" w:hAnsi="Times New Roman" w:cs="Times New Roman"/>
          <w:sz w:val="23"/>
          <w:szCs w:val="23"/>
        </w:rPr>
        <w:t>rkumu savā mājas lapā internetā, bet no</w:t>
      </w:r>
      <w:r w:rsidR="00F23D32" w:rsidRPr="004474DF">
        <w:rPr>
          <w:rFonts w:ascii="Times New Roman" w:eastAsia="Times New Roman" w:hAnsi="Times New Roman" w:cs="Times New Roman"/>
          <w:sz w:val="23"/>
          <w:szCs w:val="23"/>
        </w:rPr>
        <w:t>sūtot</w:t>
      </w:r>
      <w:r w:rsidR="00BA4E9A" w:rsidRPr="004474DF">
        <w:rPr>
          <w:rFonts w:ascii="Times New Roman" w:eastAsia="Times New Roman" w:hAnsi="Times New Roman" w:cs="Times New Roman"/>
          <w:sz w:val="23"/>
          <w:szCs w:val="23"/>
        </w:rPr>
        <w:t xml:space="preserve"> paziņojumu</w:t>
      </w:r>
      <w:r w:rsidR="009D67DF" w:rsidRPr="004474DF">
        <w:rPr>
          <w:rFonts w:ascii="Times New Roman" w:eastAsia="Times New Roman" w:hAnsi="Times New Roman" w:cs="Times New Roman"/>
          <w:sz w:val="23"/>
          <w:szCs w:val="23"/>
        </w:rPr>
        <w:t xml:space="preserve"> </w:t>
      </w:r>
      <w:r w:rsidR="009D67DF" w:rsidRPr="004474DF">
        <w:rPr>
          <w:rFonts w:ascii="Times New Roman" w:eastAsia="Times New Roman" w:hAnsi="Times New Roman" w:cs="Times New Roman"/>
          <w:b/>
          <w:sz w:val="23"/>
          <w:szCs w:val="23"/>
        </w:rPr>
        <w:t>konkrētiem piegādātājiem</w:t>
      </w:r>
      <w:r w:rsidR="00C836EC" w:rsidRPr="004474DF">
        <w:rPr>
          <w:rFonts w:ascii="Times New Roman" w:eastAsia="Times New Roman" w:hAnsi="Times New Roman" w:cs="Times New Roman"/>
          <w:sz w:val="23"/>
          <w:szCs w:val="23"/>
        </w:rPr>
        <w:t xml:space="preserve">, </w:t>
      </w:r>
      <w:r w:rsidR="004474DF" w:rsidRPr="004474DF">
        <w:rPr>
          <w:rFonts w:ascii="Times New Roman" w:eastAsia="Times New Roman" w:hAnsi="Times New Roman" w:cs="Times New Roman"/>
          <w:sz w:val="23"/>
          <w:szCs w:val="23"/>
        </w:rPr>
        <w:t>kuri ir tehniski spējīgi izpildīt ēdināšanas pakalpojumu līgumu, proti, piegādātājiem, kuri uz likumīga pamata lieto virtuves telpas, aprīkojumu un ēdamzāles ēdināšanas pakalpojuma nodrošināšanai iestādēs, kurās ir plānots rīkot konkrēto vasaras nometni, līdz ar to iestāžu virtuves telpas, to aprīkojums un ēdamzāles ir konkrētu piegādātāju pastāvīgā lietojumā un nevar tikt nodots trešajām personām ēdināšanas pakalpojuma nodrošināšanai.</w:t>
      </w:r>
    </w:p>
    <w:p w:rsidR="00451413" w:rsidRPr="009D55F3" w:rsidRDefault="00451413" w:rsidP="004474DF">
      <w:pPr>
        <w:numPr>
          <w:ilvl w:val="0"/>
          <w:numId w:val="3"/>
        </w:numPr>
        <w:spacing w:before="12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 xml:space="preserve">Iepirkums tiek veikts ievērojot Ministru kabineta 2014.gada 28.oktobra noteikumu Nr.673 “Noteikumi par vides kritēriju piemērošanu un piedāvājuma izvēles kritēriju noteikšanu pārtikas produktu piegādes un ēdināšanas pakalpojumu iepirkumiem” prasības, pieejami: </w:t>
      </w:r>
      <w:hyperlink r:id="rId7" w:history="1">
        <w:r w:rsidRPr="009D55F3">
          <w:rPr>
            <w:rFonts w:ascii="Times New Roman" w:eastAsia="Times New Roman" w:hAnsi="Times New Roman" w:cs="Times New Roman"/>
            <w:color w:val="0000FF"/>
            <w:sz w:val="23"/>
            <w:szCs w:val="23"/>
            <w:u w:val="single"/>
          </w:rPr>
          <w:t>http://likumi.lv/ta/id/269980-noteikumi-par-vides-kriteriju-piemerosanu-un-piedavajuma-izveles-kriteriju-noteiksanu-partikas-produktu-piegades-un-edinasanas</w:t>
        </w:r>
      </w:hyperlink>
      <w:r w:rsidRPr="009D55F3">
        <w:rPr>
          <w:rFonts w:ascii="Times New Roman" w:eastAsia="Times New Roman" w:hAnsi="Times New Roman" w:cs="Times New Roman"/>
          <w:sz w:val="23"/>
          <w:szCs w:val="23"/>
        </w:rPr>
        <w:t>.</w:t>
      </w:r>
    </w:p>
    <w:p w:rsidR="00451413" w:rsidRPr="009D55F3" w:rsidRDefault="00451413" w:rsidP="00451413">
      <w:pPr>
        <w:numPr>
          <w:ilvl w:val="0"/>
          <w:numId w:val="3"/>
        </w:numPr>
        <w:spacing w:before="240" w:after="120" w:line="240" w:lineRule="auto"/>
        <w:jc w:val="both"/>
        <w:rPr>
          <w:rFonts w:ascii="Times New Roman" w:eastAsia="Times New Roman" w:hAnsi="Times New Roman" w:cs="Times New Roman"/>
          <w:sz w:val="23"/>
          <w:szCs w:val="23"/>
        </w:rPr>
      </w:pPr>
      <w:r w:rsidRPr="009D55F3">
        <w:rPr>
          <w:rFonts w:ascii="Times New Roman" w:eastAsia="Times New Roman" w:hAnsi="Times New Roman" w:cs="Times New Roman"/>
          <w:sz w:val="23"/>
          <w:szCs w:val="23"/>
        </w:rPr>
        <w:t>Pasūtītāja nosaukums, adrese un rekvizīti:</w:t>
      </w:r>
      <w:bookmarkStart w:id="12" w:name="_Toc332007745"/>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942"/>
        <w:gridCol w:w="4016"/>
      </w:tblGrid>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Daugavpils pilsētas dome</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90000077325</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Krišjāņa Valdemāra iela 1, Daugavpils, LV-5401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654 04338, 654 21941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3E05E9" w:rsidP="00451413">
            <w:pPr>
              <w:spacing w:after="0" w:line="240" w:lineRule="auto"/>
              <w:rPr>
                <w:rFonts w:ascii="Times New Roman" w:eastAsia="Times New Roman" w:hAnsi="Times New Roman" w:cs="Times New Roman"/>
                <w:sz w:val="23"/>
                <w:szCs w:val="23"/>
              </w:rPr>
            </w:pPr>
            <w:hyperlink r:id="rId8" w:history="1">
              <w:r w:rsidR="00451413" w:rsidRPr="00451413">
                <w:rPr>
                  <w:rFonts w:ascii="Times New Roman" w:eastAsia="Times New Roman" w:hAnsi="Times New Roman" w:cs="Times New Roman"/>
                  <w:color w:val="0000FF"/>
                  <w:sz w:val="23"/>
                  <w:szCs w:val="23"/>
                  <w:u w:val="single"/>
                </w:rPr>
                <w:t>info@daugavpils.lv</w:t>
              </w:r>
            </w:hyperlink>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Daugavpils pilsētas domes Centralizēto iepirkumu nodaļa</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Kontaktpersona </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Centralizēto iepirkumu nodaļas jurists Jurijs Bārtuls</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654 04329</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654 21941</w:t>
            </w:r>
          </w:p>
        </w:tc>
      </w:tr>
      <w:tr w:rsidR="00451413" w:rsidRPr="00451413" w:rsidTr="007F6DD7">
        <w:tc>
          <w:tcPr>
            <w:tcW w:w="268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451413" w:rsidRPr="00451413" w:rsidRDefault="003E05E9" w:rsidP="00451413">
            <w:pPr>
              <w:spacing w:after="0" w:line="240" w:lineRule="auto"/>
              <w:rPr>
                <w:rFonts w:ascii="Times New Roman" w:eastAsia="Times New Roman" w:hAnsi="Times New Roman" w:cs="Times New Roman"/>
                <w:sz w:val="23"/>
                <w:szCs w:val="23"/>
              </w:rPr>
            </w:pPr>
            <w:hyperlink r:id="rId9" w:history="1">
              <w:r w:rsidR="00451413" w:rsidRPr="00451413">
                <w:rPr>
                  <w:rFonts w:ascii="Times New Roman" w:eastAsia="Times New Roman" w:hAnsi="Times New Roman" w:cs="Times New Roman"/>
                  <w:color w:val="0000FF"/>
                  <w:sz w:val="23"/>
                  <w:szCs w:val="23"/>
                  <w:u w:val="single"/>
                </w:rPr>
                <w:t>jurijs.bartuls@daugavpils.lv</w:t>
              </w:r>
            </w:hyperlink>
          </w:p>
        </w:tc>
      </w:tr>
      <w:tr w:rsidR="00451413" w:rsidRPr="00451413" w:rsidTr="007F6DD7">
        <w:tc>
          <w:tcPr>
            <w:tcW w:w="2682" w:type="dxa"/>
            <w:vMerge w:val="restart"/>
            <w:tcBorders>
              <w:top w:val="single" w:sz="4" w:space="0" w:color="auto"/>
              <w:left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Darba laiks</w:t>
            </w: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18.00</w:t>
            </w:r>
          </w:p>
        </w:tc>
      </w:tr>
      <w:tr w:rsidR="00451413" w:rsidRPr="00451413" w:rsidTr="007F6DD7">
        <w:tc>
          <w:tcPr>
            <w:tcW w:w="2682" w:type="dxa"/>
            <w:vMerge/>
            <w:tcBorders>
              <w:left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Otrdiena</w:t>
            </w:r>
          </w:p>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17.00</w:t>
            </w:r>
          </w:p>
        </w:tc>
      </w:tr>
      <w:tr w:rsidR="00451413" w:rsidRPr="00451413" w:rsidTr="007F6DD7">
        <w:tc>
          <w:tcPr>
            <w:tcW w:w="2682" w:type="dxa"/>
            <w:vMerge/>
            <w:tcBorders>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451413" w:rsidRPr="00451413" w:rsidRDefault="00451413" w:rsidP="00451413">
            <w:pPr>
              <w:spacing w:after="0" w:line="240" w:lineRule="auto"/>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08.00 – 12.00, 13.00 – 16.00</w:t>
            </w:r>
          </w:p>
        </w:tc>
      </w:tr>
    </w:tbl>
    <w:p w:rsidR="00451413" w:rsidRPr="004637FD" w:rsidRDefault="00451413" w:rsidP="004637FD">
      <w:pPr>
        <w:numPr>
          <w:ilvl w:val="0"/>
          <w:numId w:val="3"/>
        </w:numPr>
        <w:spacing w:before="120"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Pasūtītājs, kur</w:t>
      </w:r>
      <w:r w:rsidR="00227A9F">
        <w:rPr>
          <w:rFonts w:ascii="Times New Roman" w:eastAsia="Times New Roman" w:hAnsi="Times New Roman" w:cs="Times New Roman"/>
          <w:b/>
          <w:sz w:val="23"/>
          <w:szCs w:val="23"/>
        </w:rPr>
        <w:t>a</w:t>
      </w:r>
      <w:r w:rsidRPr="00451413">
        <w:rPr>
          <w:rFonts w:ascii="Times New Roman" w:eastAsia="Times New Roman" w:hAnsi="Times New Roman" w:cs="Times New Roman"/>
          <w:b/>
          <w:sz w:val="23"/>
          <w:szCs w:val="23"/>
        </w:rPr>
        <w:t xml:space="preserve"> labā tiek veikts iepirkums un līgumslēdzēja puse:</w:t>
      </w:r>
      <w:r w:rsidR="004637FD">
        <w:rPr>
          <w:rFonts w:ascii="Times New Roman" w:eastAsia="Times New Roman" w:hAnsi="Times New Roman" w:cs="Times New Roman"/>
          <w:sz w:val="23"/>
          <w:szCs w:val="23"/>
        </w:rPr>
        <w:t xml:space="preserve"> </w:t>
      </w:r>
      <w:r w:rsidRPr="004637FD">
        <w:rPr>
          <w:rFonts w:ascii="Times New Roman" w:eastAsia="Times New Roman" w:hAnsi="Times New Roman" w:cs="Times New Roman"/>
          <w:b/>
          <w:sz w:val="23"/>
          <w:szCs w:val="23"/>
          <w:lang w:eastAsia="ar-SA"/>
        </w:rPr>
        <w:t>Daugavpils pilsētas dome</w:t>
      </w:r>
      <w:r w:rsidRPr="004637FD">
        <w:rPr>
          <w:rFonts w:ascii="Times New Roman" w:eastAsia="Times New Roman" w:hAnsi="Times New Roman" w:cs="Times New Roman"/>
          <w:sz w:val="23"/>
          <w:szCs w:val="23"/>
          <w:lang w:eastAsia="ar-SA"/>
        </w:rPr>
        <w:t>, NMR Nr.90000077325, juridiskā adrese: Krišjāņa Valdemāra iela 1, Daugavpils, LV-5401, Latvijas Republika</w:t>
      </w:r>
      <w:r w:rsidR="004637FD">
        <w:rPr>
          <w:rFonts w:ascii="Times New Roman" w:eastAsia="Times New Roman" w:hAnsi="Times New Roman" w:cs="Times New Roman"/>
          <w:sz w:val="23"/>
          <w:szCs w:val="23"/>
        </w:rPr>
        <w:t>.</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Piedāvājuma iesniegšanas un atvēršanas vieta, datums, laiks un kārtība</w:t>
      </w:r>
      <w:bookmarkEnd w:id="12"/>
      <w:r w:rsidRPr="00451413">
        <w:rPr>
          <w:rFonts w:ascii="Times New Roman" w:eastAsia="Times New Roman" w:hAnsi="Times New Roman" w:cs="Times New Roman"/>
          <w:b/>
          <w:sz w:val="23"/>
          <w:szCs w:val="23"/>
        </w:rPr>
        <w:t>:</w:t>
      </w:r>
    </w:p>
    <w:p w:rsidR="00451413" w:rsidRDefault="004637FD" w:rsidP="00635883">
      <w:pPr>
        <w:numPr>
          <w:ilvl w:val="1"/>
          <w:numId w:val="3"/>
        </w:numPr>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Katrs p</w:t>
      </w:r>
      <w:r w:rsidR="00451413" w:rsidRPr="00451413">
        <w:rPr>
          <w:rFonts w:ascii="Times New Roman" w:eastAsia="Times New Roman" w:hAnsi="Times New Roman" w:cs="Times New Roman"/>
          <w:sz w:val="23"/>
          <w:szCs w:val="23"/>
        </w:rPr>
        <w:t>retendent</w:t>
      </w:r>
      <w:r w:rsidR="00635883">
        <w:rPr>
          <w:rFonts w:ascii="Times New Roman" w:eastAsia="Times New Roman" w:hAnsi="Times New Roman" w:cs="Times New Roman"/>
          <w:sz w:val="23"/>
          <w:szCs w:val="23"/>
        </w:rPr>
        <w:t>s piedāvājumu</w:t>
      </w:r>
      <w:r w:rsidR="00451413" w:rsidRPr="00451413">
        <w:rPr>
          <w:rFonts w:ascii="Times New Roman" w:eastAsia="Times New Roman" w:hAnsi="Times New Roman" w:cs="Times New Roman"/>
          <w:sz w:val="23"/>
          <w:szCs w:val="23"/>
        </w:rPr>
        <w:t xml:space="preserve"> var iesniegt līdz </w:t>
      </w:r>
      <w:r w:rsidR="00451413" w:rsidRPr="008325E6">
        <w:rPr>
          <w:rFonts w:ascii="Times New Roman" w:eastAsia="Times New Roman" w:hAnsi="Times New Roman" w:cs="Times New Roman"/>
          <w:b/>
          <w:color w:val="FF0000"/>
          <w:sz w:val="23"/>
          <w:szCs w:val="23"/>
        </w:rPr>
        <w:t xml:space="preserve">2015.gada </w:t>
      </w:r>
      <w:r w:rsidR="009B54D6" w:rsidRPr="008325E6">
        <w:rPr>
          <w:rFonts w:ascii="Times New Roman" w:eastAsia="Times New Roman" w:hAnsi="Times New Roman" w:cs="Times New Roman"/>
          <w:b/>
          <w:color w:val="FF0000"/>
          <w:sz w:val="23"/>
          <w:szCs w:val="23"/>
        </w:rPr>
        <w:t>1</w:t>
      </w:r>
      <w:r w:rsidR="004577CF" w:rsidRPr="008325E6">
        <w:rPr>
          <w:rFonts w:ascii="Times New Roman" w:eastAsia="Times New Roman" w:hAnsi="Times New Roman" w:cs="Times New Roman"/>
          <w:b/>
          <w:color w:val="FF0000"/>
          <w:sz w:val="23"/>
          <w:szCs w:val="23"/>
        </w:rPr>
        <w:t>5</w:t>
      </w:r>
      <w:r w:rsidR="009B54D6" w:rsidRPr="008325E6">
        <w:rPr>
          <w:rFonts w:ascii="Times New Roman" w:eastAsia="Times New Roman" w:hAnsi="Times New Roman" w:cs="Times New Roman"/>
          <w:b/>
          <w:color w:val="FF0000"/>
          <w:sz w:val="23"/>
          <w:szCs w:val="23"/>
        </w:rPr>
        <w:t>.</w:t>
      </w:r>
      <w:r w:rsidR="00635883" w:rsidRPr="008325E6">
        <w:rPr>
          <w:rFonts w:ascii="Times New Roman" w:eastAsia="Times New Roman" w:hAnsi="Times New Roman" w:cs="Times New Roman"/>
          <w:b/>
          <w:color w:val="FF0000"/>
          <w:sz w:val="23"/>
          <w:szCs w:val="23"/>
        </w:rPr>
        <w:t>maijam</w:t>
      </w:r>
      <w:r w:rsidR="00451413" w:rsidRPr="008325E6">
        <w:rPr>
          <w:rFonts w:ascii="Times New Roman" w:eastAsia="Times New Roman" w:hAnsi="Times New Roman" w:cs="Times New Roman"/>
          <w:b/>
          <w:color w:val="FF0000"/>
          <w:sz w:val="23"/>
          <w:szCs w:val="23"/>
        </w:rPr>
        <w:t>, plkst.</w:t>
      </w:r>
      <w:r w:rsidR="009B54D6" w:rsidRPr="008325E6">
        <w:rPr>
          <w:rFonts w:ascii="Times New Roman" w:eastAsia="Times New Roman" w:hAnsi="Times New Roman" w:cs="Times New Roman"/>
          <w:b/>
          <w:color w:val="FF0000"/>
          <w:sz w:val="23"/>
          <w:szCs w:val="23"/>
        </w:rPr>
        <w:t>15</w:t>
      </w:r>
      <w:r w:rsidR="00451413" w:rsidRPr="008325E6">
        <w:rPr>
          <w:rFonts w:ascii="Times New Roman" w:eastAsia="Times New Roman" w:hAnsi="Times New Roman" w:cs="Times New Roman"/>
          <w:b/>
          <w:color w:val="FF0000"/>
          <w:sz w:val="23"/>
          <w:szCs w:val="23"/>
        </w:rPr>
        <w:t>.00</w:t>
      </w:r>
      <w:r w:rsidR="00451413" w:rsidRPr="00451413">
        <w:rPr>
          <w:rFonts w:ascii="Times New Roman" w:eastAsia="Times New Roman" w:hAnsi="Times New Roman" w:cs="Times New Roman"/>
          <w:sz w:val="23"/>
          <w:szCs w:val="23"/>
        </w:rPr>
        <w:t>, Daugavpils pilsētas domē, Krišjāņa Valdemāra ielā 1, Daugavpilī, 308.kabinetā (3.stāvs).</w:t>
      </w:r>
      <w:r w:rsidR="00635883">
        <w:rPr>
          <w:rFonts w:ascii="Times New Roman" w:eastAsia="Times New Roman" w:hAnsi="Times New Roman" w:cs="Times New Roman"/>
          <w:sz w:val="23"/>
          <w:szCs w:val="23"/>
        </w:rPr>
        <w:t xml:space="preserve"> </w:t>
      </w:r>
      <w:r w:rsidR="00451413" w:rsidRPr="00451413">
        <w:rPr>
          <w:rFonts w:ascii="Times New Roman" w:eastAsia="Times New Roman" w:hAnsi="Times New Roman" w:cs="Times New Roman"/>
          <w:sz w:val="23"/>
          <w:szCs w:val="23"/>
        </w:rPr>
        <w:t>Piedāvājums jāiesniedz personīgi</w:t>
      </w:r>
      <w:r w:rsidR="00C961F9">
        <w:rPr>
          <w:rFonts w:ascii="Times New Roman" w:eastAsia="Times New Roman" w:hAnsi="Times New Roman" w:cs="Times New Roman"/>
          <w:sz w:val="23"/>
          <w:szCs w:val="23"/>
        </w:rPr>
        <w:t>,</w:t>
      </w:r>
      <w:r w:rsidR="00451413" w:rsidRPr="00451413">
        <w:rPr>
          <w:rFonts w:ascii="Times New Roman" w:eastAsia="Times New Roman" w:hAnsi="Times New Roman" w:cs="Times New Roman"/>
          <w:sz w:val="23"/>
          <w:szCs w:val="23"/>
        </w:rPr>
        <w:t xml:space="preserve"> vai, atsūtot pa pastu. </w:t>
      </w:r>
    </w:p>
    <w:p w:rsidR="00E34EC2" w:rsidRPr="00451413" w:rsidRDefault="00E34EC2" w:rsidP="00635883">
      <w:pPr>
        <w:numPr>
          <w:ilvl w:val="1"/>
          <w:numId w:val="3"/>
        </w:numPr>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Piedāvājumu atvēršana notiks </w:t>
      </w:r>
      <w:r w:rsidRPr="008325E6">
        <w:rPr>
          <w:rFonts w:ascii="Times New Roman" w:eastAsia="Times New Roman" w:hAnsi="Times New Roman" w:cs="Times New Roman"/>
          <w:b/>
          <w:color w:val="FF0000"/>
          <w:sz w:val="23"/>
          <w:szCs w:val="23"/>
        </w:rPr>
        <w:t>2015.gada 1</w:t>
      </w:r>
      <w:r w:rsidR="004577CF" w:rsidRPr="008325E6">
        <w:rPr>
          <w:rFonts w:ascii="Times New Roman" w:eastAsia="Times New Roman" w:hAnsi="Times New Roman" w:cs="Times New Roman"/>
          <w:b/>
          <w:color w:val="FF0000"/>
          <w:sz w:val="23"/>
          <w:szCs w:val="23"/>
        </w:rPr>
        <w:t>5</w:t>
      </w:r>
      <w:r w:rsidRPr="008325E6">
        <w:rPr>
          <w:rFonts w:ascii="Times New Roman" w:eastAsia="Times New Roman" w:hAnsi="Times New Roman" w:cs="Times New Roman"/>
          <w:b/>
          <w:color w:val="FF0000"/>
          <w:sz w:val="23"/>
          <w:szCs w:val="23"/>
        </w:rPr>
        <w:t>.maijā, plkst.15.00</w:t>
      </w:r>
      <w:r>
        <w:rPr>
          <w:rFonts w:ascii="Times New Roman" w:eastAsia="Times New Roman" w:hAnsi="Times New Roman" w:cs="Times New Roman"/>
          <w:sz w:val="23"/>
          <w:szCs w:val="23"/>
        </w:rPr>
        <w:t>, Domes 306.kabinetā (3.stāvs).</w:t>
      </w:r>
    </w:p>
    <w:p w:rsidR="00451413" w:rsidRPr="00451413" w:rsidRDefault="00451413" w:rsidP="006E372B">
      <w:pPr>
        <w:numPr>
          <w:ilvl w:val="0"/>
          <w:numId w:val="3"/>
        </w:numPr>
        <w:spacing w:before="120" w:after="0" w:line="240" w:lineRule="auto"/>
        <w:jc w:val="both"/>
        <w:rPr>
          <w:rFonts w:ascii="Times New Roman" w:eastAsia="Times New Roman" w:hAnsi="Times New Roman" w:cs="Times New Roman"/>
          <w:b/>
          <w:sz w:val="23"/>
          <w:szCs w:val="23"/>
        </w:rPr>
      </w:pPr>
      <w:r w:rsidRPr="00451413">
        <w:rPr>
          <w:rFonts w:ascii="Times New Roman" w:eastAsia="Times New Roman" w:hAnsi="Times New Roman" w:cs="Times New Roman"/>
          <w:b/>
          <w:sz w:val="23"/>
          <w:szCs w:val="23"/>
        </w:rPr>
        <w:t>Prasības piedāvājuma noformējumam:</w:t>
      </w:r>
    </w:p>
    <w:p w:rsidR="00451413" w:rsidRPr="00451413" w:rsidRDefault="00451413" w:rsidP="00451413">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iesniedzams vienā oriģinālā eksemplārā. Piedāvājuma varianti nav pieļaujami.</w:t>
      </w:r>
    </w:p>
    <w:p w:rsidR="00451413" w:rsidRPr="00451413" w:rsidRDefault="00451413" w:rsidP="00451413">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lastRenderedPageBreak/>
        <w:t>Piedāvājums jāiesniedz aizlīmētā aploksnē vai bandrolē, uz kuras ir norādīta pretendenta un pasūtītāja adrese: Daugavpils pilsētas dome, Krišjāņa Valdemāra iela 1, Daugavpils, LV-5401, ar atzīmi:</w:t>
      </w:r>
    </w:p>
    <w:p w:rsidR="00451413" w:rsidRPr="00451413" w:rsidRDefault="00451413" w:rsidP="0045141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 xml:space="preserve">Iepirkumam Publisko iepirkumu likuma </w:t>
      </w:r>
    </w:p>
    <w:p w:rsidR="00451413" w:rsidRPr="00451413" w:rsidRDefault="00451413" w:rsidP="0045141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 xml:space="preserve">8.panta </w:t>
      </w:r>
      <w:r w:rsidR="00635883">
        <w:rPr>
          <w:rFonts w:ascii="Times New Roman" w:eastAsia="Times New Roman" w:hAnsi="Times New Roman" w:cs="Times New Roman"/>
          <w:b/>
          <w:bCs/>
          <w:sz w:val="23"/>
          <w:szCs w:val="23"/>
        </w:rPr>
        <w:t>7.</w:t>
      </w:r>
      <w:r w:rsidR="00635883" w:rsidRPr="00635883">
        <w:rPr>
          <w:rFonts w:ascii="Times New Roman" w:eastAsia="Times New Roman" w:hAnsi="Times New Roman" w:cs="Times New Roman"/>
          <w:b/>
          <w:bCs/>
          <w:sz w:val="23"/>
          <w:szCs w:val="23"/>
          <w:vertAlign w:val="superscript"/>
        </w:rPr>
        <w:t>1</w:t>
      </w:r>
      <w:r w:rsidRPr="00451413">
        <w:rPr>
          <w:rFonts w:ascii="Times New Roman" w:eastAsia="Times New Roman" w:hAnsi="Times New Roman" w:cs="Times New Roman"/>
          <w:b/>
          <w:bCs/>
          <w:sz w:val="23"/>
          <w:szCs w:val="23"/>
        </w:rPr>
        <w:t xml:space="preserve"> daļā noteiktajā kārtībā </w:t>
      </w:r>
    </w:p>
    <w:p w:rsidR="00635883" w:rsidRDefault="00451413" w:rsidP="00635883">
      <w:pPr>
        <w:tabs>
          <w:tab w:val="left" w:pos="0"/>
          <w:tab w:val="left" w:pos="360"/>
        </w:tabs>
        <w:spacing w:after="0" w:line="240" w:lineRule="auto"/>
        <w:ind w:firstLine="397"/>
        <w:jc w:val="center"/>
        <w:rPr>
          <w:rFonts w:ascii="Times New Roman" w:eastAsia="Times New Roman" w:hAnsi="Times New Roman" w:cs="Times New Roman"/>
          <w:b/>
          <w:bCs/>
          <w:sz w:val="23"/>
          <w:szCs w:val="23"/>
        </w:rPr>
      </w:pPr>
      <w:r w:rsidRPr="00451413">
        <w:rPr>
          <w:rFonts w:ascii="Times New Roman" w:eastAsia="Times New Roman" w:hAnsi="Times New Roman" w:cs="Times New Roman"/>
          <w:b/>
          <w:bCs/>
          <w:sz w:val="23"/>
          <w:szCs w:val="23"/>
        </w:rPr>
        <w:t>„</w:t>
      </w:r>
      <w:r w:rsidR="00E037F5">
        <w:rPr>
          <w:rFonts w:ascii="Times New Roman Bold" w:eastAsia="Times New Roman" w:hAnsi="Times New Roman Bold" w:cs="Times New Roman"/>
          <w:b/>
          <w:bCs/>
          <w:sz w:val="23"/>
          <w:szCs w:val="23"/>
        </w:rPr>
        <w:t xml:space="preserve">Ēdināšanas pakalpojumu sniegšana Daugavpils pilsētas pašvaldības </w:t>
      </w:r>
      <w:r w:rsidR="00E037F5">
        <w:rPr>
          <w:rFonts w:ascii="Times New Roman Bold" w:eastAsia="Times New Roman" w:hAnsi="Times New Roman Bold" w:cs="Times New Roman"/>
          <w:b/>
          <w:bCs/>
          <w:sz w:val="23"/>
          <w:szCs w:val="23"/>
        </w:rPr>
        <w:br/>
        <w:t>organizētajās vasaras nometnēs</w:t>
      </w:r>
      <w:r w:rsidRPr="00451413">
        <w:rPr>
          <w:rFonts w:ascii="Times New Roman" w:eastAsia="Times New Roman" w:hAnsi="Times New Roman" w:cs="Times New Roman"/>
          <w:b/>
          <w:bCs/>
          <w:sz w:val="23"/>
          <w:szCs w:val="23"/>
        </w:rPr>
        <w:t xml:space="preserve">”, </w:t>
      </w:r>
    </w:p>
    <w:p w:rsidR="00451413" w:rsidRPr="00451413" w:rsidRDefault="00451413" w:rsidP="00635883">
      <w:pPr>
        <w:tabs>
          <w:tab w:val="left" w:pos="0"/>
          <w:tab w:val="left" w:pos="360"/>
        </w:tabs>
        <w:spacing w:after="0" w:line="240" w:lineRule="auto"/>
        <w:ind w:firstLine="397"/>
        <w:jc w:val="center"/>
        <w:rPr>
          <w:rFonts w:ascii="Times New Roman" w:eastAsia="Times New Roman" w:hAnsi="Times New Roman" w:cs="Times New Roman"/>
          <w:b/>
          <w:sz w:val="23"/>
          <w:szCs w:val="23"/>
        </w:rPr>
      </w:pPr>
      <w:r w:rsidRPr="00451413">
        <w:rPr>
          <w:rFonts w:ascii="Times New Roman" w:eastAsia="Times New Roman" w:hAnsi="Times New Roman" w:cs="Times New Roman"/>
          <w:b/>
          <w:bCs/>
          <w:sz w:val="23"/>
          <w:szCs w:val="23"/>
        </w:rPr>
        <w:t>DPD 2015/</w:t>
      </w:r>
      <w:r w:rsidR="00635883">
        <w:rPr>
          <w:rFonts w:ascii="Times New Roman" w:eastAsia="Times New Roman" w:hAnsi="Times New Roman" w:cs="Times New Roman"/>
          <w:b/>
          <w:bCs/>
          <w:sz w:val="23"/>
          <w:szCs w:val="23"/>
        </w:rPr>
        <w:t xml:space="preserve">52, </w:t>
      </w:r>
      <w:r w:rsidRPr="00451413">
        <w:rPr>
          <w:rFonts w:ascii="Times New Roman" w:eastAsia="Times New Roman" w:hAnsi="Times New Roman" w:cs="Times New Roman"/>
          <w:b/>
          <w:bCs/>
          <w:sz w:val="23"/>
          <w:szCs w:val="23"/>
        </w:rPr>
        <w:t>n</w:t>
      </w:r>
      <w:r w:rsidRPr="00451413">
        <w:rPr>
          <w:rFonts w:ascii="Times New Roman" w:eastAsia="Times New Roman" w:hAnsi="Times New Roman" w:cs="Times New Roman"/>
          <w:b/>
          <w:sz w:val="23"/>
          <w:szCs w:val="23"/>
        </w:rPr>
        <w:t xml:space="preserve">eatvērt līdz </w:t>
      </w:r>
      <w:r w:rsidRPr="008325E6">
        <w:rPr>
          <w:rFonts w:ascii="Times New Roman" w:eastAsia="Times New Roman" w:hAnsi="Times New Roman" w:cs="Times New Roman"/>
          <w:b/>
          <w:color w:val="FF0000"/>
          <w:sz w:val="23"/>
          <w:szCs w:val="23"/>
        </w:rPr>
        <w:t xml:space="preserve">2015.gada </w:t>
      </w:r>
      <w:r w:rsidR="00B659C5" w:rsidRPr="008325E6">
        <w:rPr>
          <w:rFonts w:ascii="Times New Roman" w:eastAsia="Times New Roman" w:hAnsi="Times New Roman" w:cs="Times New Roman"/>
          <w:b/>
          <w:color w:val="FF0000"/>
          <w:sz w:val="23"/>
          <w:szCs w:val="23"/>
        </w:rPr>
        <w:t>1</w:t>
      </w:r>
      <w:r w:rsidR="004577CF" w:rsidRPr="008325E6">
        <w:rPr>
          <w:rFonts w:ascii="Times New Roman" w:eastAsia="Times New Roman" w:hAnsi="Times New Roman" w:cs="Times New Roman"/>
          <w:b/>
          <w:color w:val="FF0000"/>
          <w:sz w:val="23"/>
          <w:szCs w:val="23"/>
        </w:rPr>
        <w:t>5</w:t>
      </w:r>
      <w:r w:rsidRPr="008325E6">
        <w:rPr>
          <w:rFonts w:ascii="Times New Roman" w:eastAsia="Times New Roman" w:hAnsi="Times New Roman" w:cs="Times New Roman"/>
          <w:b/>
          <w:color w:val="FF0000"/>
          <w:sz w:val="23"/>
          <w:szCs w:val="23"/>
        </w:rPr>
        <w:t>.</w:t>
      </w:r>
      <w:r w:rsidR="00635883" w:rsidRPr="008325E6">
        <w:rPr>
          <w:rFonts w:ascii="Times New Roman" w:eastAsia="Times New Roman" w:hAnsi="Times New Roman" w:cs="Times New Roman"/>
          <w:b/>
          <w:color w:val="FF0000"/>
          <w:sz w:val="23"/>
          <w:szCs w:val="23"/>
        </w:rPr>
        <w:t>maijam</w:t>
      </w:r>
      <w:r w:rsidRPr="008325E6">
        <w:rPr>
          <w:rFonts w:ascii="Times New Roman" w:eastAsia="Times New Roman" w:hAnsi="Times New Roman" w:cs="Times New Roman"/>
          <w:b/>
          <w:color w:val="FF0000"/>
          <w:sz w:val="23"/>
          <w:szCs w:val="23"/>
        </w:rPr>
        <w:t>, plkst.1</w:t>
      </w:r>
      <w:r w:rsidR="00B659C5" w:rsidRPr="008325E6">
        <w:rPr>
          <w:rFonts w:ascii="Times New Roman" w:eastAsia="Times New Roman" w:hAnsi="Times New Roman" w:cs="Times New Roman"/>
          <w:b/>
          <w:color w:val="FF0000"/>
          <w:sz w:val="23"/>
          <w:szCs w:val="23"/>
        </w:rPr>
        <w:t>5</w:t>
      </w:r>
      <w:r w:rsidRPr="008325E6">
        <w:rPr>
          <w:rFonts w:ascii="Times New Roman" w:eastAsia="Times New Roman" w:hAnsi="Times New Roman" w:cs="Times New Roman"/>
          <w:b/>
          <w:color w:val="FF0000"/>
          <w:sz w:val="23"/>
          <w:szCs w:val="23"/>
        </w:rPr>
        <w:t>.00</w:t>
      </w:r>
      <w:r w:rsidRPr="00451413">
        <w:rPr>
          <w:rFonts w:ascii="Times New Roman" w:eastAsia="Times New Roman" w:hAnsi="Times New Roman" w:cs="Times New Roman"/>
          <w:b/>
          <w:sz w:val="23"/>
          <w:szCs w:val="23"/>
        </w:rPr>
        <w:t>.</w:t>
      </w:r>
    </w:p>
    <w:p w:rsidR="00451413" w:rsidRPr="00451413" w:rsidRDefault="00451413" w:rsidP="00451413">
      <w:pPr>
        <w:numPr>
          <w:ilvl w:val="1"/>
          <w:numId w:val="3"/>
        </w:numPr>
        <w:spacing w:before="120"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jāiesniedz ar sanumurētām lapām, caurauklots, ar uzlīmi, kas nostiprina auklu. Uz uzlīmes jābūt norādītam lapu skaitam, Pretendenta zīmoga nospiedumam un tās personas parakstam, kura faktiski caurauklojusi piedāvājumu.</w:t>
      </w:r>
    </w:p>
    <w:p w:rsidR="00451413" w:rsidRDefault="00451413" w:rsidP="008A6454">
      <w:pPr>
        <w:numPr>
          <w:ilvl w:val="1"/>
          <w:numId w:val="3"/>
        </w:numPr>
        <w:spacing w:after="12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Piedāvājums jāsagatavo datorrakstā, tam jābūt skaidri salasāmam, bez labojumiem un dzēsumiem.</w:t>
      </w:r>
      <w:r w:rsidR="008A6454">
        <w:rPr>
          <w:rFonts w:ascii="Times New Roman" w:eastAsia="Times New Roman" w:hAnsi="Times New Roman" w:cs="Times New Roman"/>
          <w:sz w:val="23"/>
          <w:szCs w:val="23"/>
        </w:rPr>
        <w:t xml:space="preserve"> </w:t>
      </w:r>
      <w:r w:rsidRPr="00451413">
        <w:rPr>
          <w:rFonts w:ascii="Times New Roman" w:eastAsia="Times New Roman" w:hAnsi="Times New Roman" w:cs="Times New Roman"/>
          <w:sz w:val="23"/>
          <w:szCs w:val="23"/>
        </w:rPr>
        <w:t>Piedāvāj</w:t>
      </w:r>
      <w:r w:rsidR="008A6454">
        <w:rPr>
          <w:rFonts w:ascii="Times New Roman" w:eastAsia="Times New Roman" w:hAnsi="Times New Roman" w:cs="Times New Roman"/>
          <w:sz w:val="23"/>
          <w:szCs w:val="23"/>
        </w:rPr>
        <w:t>ums jāsagatavo latviešu valodā.</w:t>
      </w:r>
    </w:p>
    <w:p w:rsidR="00441274" w:rsidRPr="00451413" w:rsidRDefault="00441274" w:rsidP="00441274">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 xml:space="preserve">Piedāvājumā iekļaujamie dokumenti: </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Titullapa </w:t>
      </w:r>
      <w:r w:rsidRPr="00451413">
        <w:rPr>
          <w:rFonts w:ascii="Times New Roman" w:eastAsia="Times New Roman" w:hAnsi="Times New Roman" w:cs="Times New Roman"/>
          <w:i/>
          <w:sz w:val="23"/>
          <w:szCs w:val="23"/>
        </w:rPr>
        <w:t>(pēc izvēles</w:t>
      </w:r>
      <w:r w:rsidRPr="00451413">
        <w:rPr>
          <w:rFonts w:ascii="Times New Roman" w:eastAsia="Times New Roman" w:hAnsi="Times New Roman" w:cs="Times New Roman"/>
          <w:sz w:val="23"/>
          <w:szCs w:val="23"/>
        </w:rPr>
        <w:t>);</w:t>
      </w:r>
    </w:p>
    <w:p w:rsidR="00441274"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pieteikums</w:t>
      </w:r>
      <w:r w:rsidRPr="00451413">
        <w:rPr>
          <w:rFonts w:ascii="Times New Roman" w:eastAsia="Times New Roman" w:hAnsi="Times New Roman" w:cs="Times New Roman"/>
          <w:sz w:val="23"/>
          <w:szCs w:val="23"/>
        </w:rPr>
        <w:t xml:space="preserve"> par piedalīšanos Iepirkumā (saskaņā ar Nolikuma 1.pielikumu);</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Tehniskais piedāvājums</w:t>
      </w:r>
      <w:r w:rsidR="000F0655">
        <w:rPr>
          <w:rFonts w:ascii="Times New Roman" w:eastAsia="Times New Roman" w:hAnsi="Times New Roman" w:cs="Times New Roman"/>
          <w:b/>
          <w:sz w:val="23"/>
          <w:szCs w:val="23"/>
        </w:rPr>
        <w:t xml:space="preserve"> (3.pielikums)</w:t>
      </w:r>
      <w:r w:rsidRPr="00451413">
        <w:rPr>
          <w:rFonts w:ascii="Times New Roman" w:eastAsia="Times New Roman" w:hAnsi="Times New Roman" w:cs="Times New Roman"/>
          <w:sz w:val="23"/>
          <w:szCs w:val="23"/>
        </w:rPr>
        <w:t xml:space="preserve">; </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parakstīts </w:t>
      </w:r>
      <w:r w:rsidRPr="00451413">
        <w:rPr>
          <w:rFonts w:ascii="Times New Roman" w:eastAsia="Times New Roman" w:hAnsi="Times New Roman" w:cs="Times New Roman"/>
          <w:b/>
          <w:sz w:val="23"/>
          <w:szCs w:val="23"/>
        </w:rPr>
        <w:t>Finanšu piedāvājums</w:t>
      </w:r>
      <w:r w:rsidR="0063343D">
        <w:rPr>
          <w:rFonts w:ascii="Times New Roman" w:eastAsia="Times New Roman" w:hAnsi="Times New Roman" w:cs="Times New Roman"/>
          <w:b/>
          <w:sz w:val="23"/>
          <w:szCs w:val="23"/>
        </w:rPr>
        <w:t xml:space="preserve"> (4.pielikums)</w:t>
      </w:r>
      <w:r>
        <w:rPr>
          <w:rFonts w:ascii="Times New Roman" w:eastAsia="Times New Roman" w:hAnsi="Times New Roman" w:cs="Times New Roman"/>
          <w:sz w:val="23"/>
          <w:szCs w:val="23"/>
        </w:rPr>
        <w:t>;</w:t>
      </w:r>
    </w:p>
    <w:p w:rsidR="00441274" w:rsidRPr="00451413" w:rsidRDefault="00441274" w:rsidP="00441274">
      <w:pPr>
        <w:numPr>
          <w:ilvl w:val="1"/>
          <w:numId w:val="3"/>
        </w:numPr>
        <w:tabs>
          <w:tab w:val="left" w:pos="993"/>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Iepirkumā iesniegtā tehniskā piedāvājuma tekstu </w:t>
      </w:r>
      <w:r w:rsidRPr="00451413">
        <w:rPr>
          <w:rFonts w:ascii="Times New Roman" w:eastAsia="Times New Roman" w:hAnsi="Times New Roman" w:cs="Times New Roman"/>
          <w:i/>
          <w:sz w:val="23"/>
          <w:szCs w:val="23"/>
        </w:rPr>
        <w:t>(ar pielikumiem)</w:t>
      </w:r>
      <w:r w:rsidRPr="00451413">
        <w:rPr>
          <w:rFonts w:ascii="Times New Roman" w:eastAsia="Times New Roman" w:hAnsi="Times New Roman" w:cs="Times New Roman"/>
          <w:sz w:val="23"/>
          <w:szCs w:val="23"/>
        </w:rPr>
        <w:t xml:space="preserve"> </w:t>
      </w:r>
      <w:r w:rsidRPr="00451413">
        <w:rPr>
          <w:rFonts w:ascii="Times New Roman" w:eastAsia="Times New Roman" w:hAnsi="Times New Roman" w:cs="Times New Roman"/>
          <w:b/>
          <w:sz w:val="23"/>
          <w:szCs w:val="23"/>
        </w:rPr>
        <w:t>elektroniskā veidā</w:t>
      </w:r>
      <w:r w:rsidRPr="00451413">
        <w:rPr>
          <w:rFonts w:ascii="Times New Roman" w:eastAsia="Times New Roman" w:hAnsi="Times New Roman" w:cs="Times New Roman"/>
          <w:sz w:val="23"/>
          <w:szCs w:val="23"/>
        </w:rPr>
        <w:t xml:space="preserve"> (WORD vai EXCEL) formātā, CD kompaktdiskā.</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Tehniskā piedāvājuma aizpildīšanas kārtība:</w:t>
      </w:r>
    </w:p>
    <w:p w:rsidR="00451413" w:rsidRPr="00451413" w:rsidRDefault="00451413" w:rsidP="00451413">
      <w:pPr>
        <w:numPr>
          <w:ilvl w:val="1"/>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Tehniskais piedāvājums jāsagatavo un jāiesniedz atbilstoši Iepirkuma nolikumam pievienotajai formai (3.pielikums) un jāiekļauj visa Iepirkuma nolikuma 3.pielikumā prasītā informācija, pievienojot arī visus nepieciešamos dokumentus:</w:t>
      </w:r>
    </w:p>
    <w:p w:rsidR="00451413" w:rsidRPr="00451413" w:rsidRDefault="00451413" w:rsidP="007F6DD7">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ja norāda ražotājus un audzētājus, no kuriem tiks iegādāti ēdināšanas pakalpojumā izmantotie pārtikas produkti, kas ražoti atbilstoši bioloģiskās lauksaimniecības prasībām un pievieno katra ražotāja vai audzētāja apliecinājumu par sadarbību līguma izpildē;</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norāda galveno pamatproduktu sarakstu </w:t>
      </w:r>
      <w:r w:rsidR="00FD47A3" w:rsidRPr="00D11430">
        <w:rPr>
          <w:rFonts w:ascii="Times New Roman" w:eastAsia="Times New Roman" w:hAnsi="Times New Roman" w:cs="Times New Roman"/>
          <w:b/>
          <w:sz w:val="23"/>
          <w:szCs w:val="23"/>
        </w:rPr>
        <w:t xml:space="preserve">katras nometnes </w:t>
      </w:r>
      <w:r w:rsidRPr="00D11430">
        <w:rPr>
          <w:rFonts w:ascii="Times New Roman" w:eastAsia="Times New Roman" w:hAnsi="Times New Roman" w:cs="Times New Roman"/>
          <w:b/>
          <w:sz w:val="23"/>
          <w:szCs w:val="23"/>
        </w:rPr>
        <w:t>nedēļas ēdienkartei</w:t>
      </w:r>
      <w:r w:rsidRPr="00451413">
        <w:rPr>
          <w:rFonts w:ascii="Times New Roman" w:eastAsia="Times New Roman" w:hAnsi="Times New Roman" w:cs="Times New Roman"/>
          <w:sz w:val="23"/>
          <w:szCs w:val="23"/>
        </w:rPr>
        <w:t xml:space="preserve">, norādot to produktu īpatsvaru, kuri atbilst bioloģiskās lauksaimniecības vai nacionālās pārtikas kvalitātes shēmas prasībām. </w:t>
      </w:r>
      <w:r w:rsidRPr="00451413">
        <w:rPr>
          <w:rFonts w:ascii="Times New Roman" w:eastAsia="Times New Roman" w:hAnsi="Times New Roman" w:cs="Times New Roman"/>
          <w:b/>
          <w:sz w:val="23"/>
          <w:szCs w:val="23"/>
        </w:rPr>
        <w:t xml:space="preserve">Produktu kopējais īpatsvars, kuri atbilst bioloģiskās lauksaimniecības vai nacionālās pārtikas kvalitātes shēmas prasībām nedrīkst būt mazāks par </w:t>
      </w:r>
      <w:r w:rsidR="008A6454">
        <w:rPr>
          <w:rFonts w:ascii="Times New Roman" w:eastAsia="Times New Roman" w:hAnsi="Times New Roman" w:cs="Times New Roman"/>
          <w:b/>
          <w:sz w:val="23"/>
          <w:szCs w:val="23"/>
        </w:rPr>
        <w:t>20</w:t>
      </w:r>
      <w:r w:rsidRPr="00451413">
        <w:rPr>
          <w:rFonts w:ascii="Times New Roman" w:eastAsia="Times New Roman" w:hAnsi="Times New Roman" w:cs="Times New Roman"/>
          <w:b/>
          <w:sz w:val="23"/>
          <w:szCs w:val="23"/>
        </w:rPr>
        <w:t xml:space="preserve">% </w:t>
      </w:r>
      <w:r w:rsidR="008A6454">
        <w:rPr>
          <w:rFonts w:ascii="Times New Roman" w:eastAsia="Times New Roman" w:hAnsi="Times New Roman" w:cs="Times New Roman"/>
          <w:b/>
          <w:sz w:val="23"/>
          <w:szCs w:val="23"/>
        </w:rPr>
        <w:t>div</w:t>
      </w:r>
      <w:r w:rsidRPr="00451413">
        <w:rPr>
          <w:rFonts w:ascii="Times New Roman" w:eastAsia="Times New Roman" w:hAnsi="Times New Roman" w:cs="Times New Roman"/>
          <w:b/>
          <w:sz w:val="23"/>
          <w:szCs w:val="23"/>
        </w:rPr>
        <w:t>desmit procentiem, no kopējā ēdināšanas pakalpojumā (nedēļas ēdienkartē) izmantoto produktu īpatsvara;</w:t>
      </w:r>
    </w:p>
    <w:p w:rsidR="00451413" w:rsidRPr="00451413" w:rsidRDefault="00D11430" w:rsidP="008A6454">
      <w:pPr>
        <w:numPr>
          <w:ilvl w:val="2"/>
          <w:numId w:val="3"/>
        </w:numPr>
        <w:spacing w:after="120"/>
        <w:ind w:left="1418" w:hanging="6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iesniedz </w:t>
      </w:r>
      <w:r w:rsidRPr="00D11430">
        <w:rPr>
          <w:rFonts w:ascii="Times New Roman" w:eastAsia="Times New Roman" w:hAnsi="Times New Roman" w:cs="Times New Roman"/>
          <w:b/>
          <w:sz w:val="23"/>
          <w:szCs w:val="23"/>
        </w:rPr>
        <w:t>katras nometnes</w:t>
      </w:r>
      <w:r w:rsidR="00451413" w:rsidRPr="00451413">
        <w:rPr>
          <w:rFonts w:ascii="Times New Roman" w:eastAsia="Times New Roman" w:hAnsi="Times New Roman" w:cs="Times New Roman"/>
          <w:sz w:val="23"/>
          <w:szCs w:val="23"/>
        </w:rPr>
        <w:t xml:space="preserve"> </w:t>
      </w:r>
      <w:r w:rsidR="00451413" w:rsidRPr="00451413">
        <w:rPr>
          <w:rFonts w:ascii="Times New Roman" w:eastAsia="Times New Roman" w:hAnsi="Times New Roman" w:cs="Times New Roman"/>
          <w:b/>
          <w:sz w:val="23"/>
          <w:szCs w:val="23"/>
        </w:rPr>
        <w:t xml:space="preserve">nedēļas ēdienkarti </w:t>
      </w:r>
      <w:r w:rsidR="00451413" w:rsidRPr="00451413">
        <w:rPr>
          <w:rFonts w:ascii="Times New Roman" w:eastAsia="Times New Roman" w:hAnsi="Times New Roman" w:cs="Times New Roman"/>
          <w:sz w:val="23"/>
          <w:szCs w:val="23"/>
        </w:rPr>
        <w:t xml:space="preserve">vienam </w:t>
      </w:r>
      <w:r w:rsidR="008A6454">
        <w:rPr>
          <w:rFonts w:ascii="Times New Roman" w:eastAsia="Times New Roman" w:hAnsi="Times New Roman" w:cs="Times New Roman"/>
          <w:sz w:val="23"/>
          <w:szCs w:val="23"/>
        </w:rPr>
        <w:t>bērnam</w:t>
      </w:r>
      <w:r w:rsidR="00451413" w:rsidRPr="00451413">
        <w:rPr>
          <w:rFonts w:ascii="Times New Roman" w:eastAsia="Times New Roman" w:hAnsi="Times New Roman" w:cs="Times New Roman"/>
          <w:sz w:val="23"/>
          <w:szCs w:val="23"/>
        </w:rPr>
        <w:t xml:space="preserve"> ar uzturvērtību aprēķiniem atbilstoši paraugam. Aizpildot tehniskā piedāvājuma nedēļas ēdienkarti, ieraksta </w:t>
      </w:r>
      <w:r w:rsidR="00451413" w:rsidRPr="00451413">
        <w:rPr>
          <w:rFonts w:ascii="Times New Roman" w:eastAsia="Times New Roman" w:hAnsi="Times New Roman" w:cs="Times New Roman"/>
          <w:b/>
          <w:sz w:val="23"/>
          <w:szCs w:val="23"/>
        </w:rPr>
        <w:t xml:space="preserve">konkrētu </w:t>
      </w:r>
      <w:r w:rsidR="00451413" w:rsidRPr="00451413">
        <w:rPr>
          <w:rFonts w:ascii="Times New Roman" w:eastAsia="Times New Roman" w:hAnsi="Times New Roman" w:cs="Times New Roman"/>
          <w:sz w:val="23"/>
          <w:szCs w:val="23"/>
        </w:rPr>
        <w:t xml:space="preserve">pirmā, otrā ēdiena veidu, salātu un citu produktu veidus vai nosaukumus. </w:t>
      </w:r>
      <w:r w:rsidR="00451413" w:rsidRPr="00451413">
        <w:rPr>
          <w:rFonts w:ascii="Times New Roman" w:eastAsia="Times New Roman" w:hAnsi="Times New Roman" w:cs="Times New Roman"/>
          <w:b/>
          <w:sz w:val="23"/>
          <w:szCs w:val="23"/>
        </w:rPr>
        <w:t xml:space="preserve">Pretendents nodrošina </w:t>
      </w:r>
      <w:r w:rsidR="008A6454" w:rsidRPr="00441274">
        <w:rPr>
          <w:rFonts w:ascii="Times New Roman" w:eastAsia="Times New Roman" w:hAnsi="Times New Roman" w:cs="Times New Roman"/>
          <w:b/>
          <w:sz w:val="23"/>
          <w:szCs w:val="23"/>
        </w:rPr>
        <w:t>ka</w:t>
      </w:r>
      <w:r w:rsidR="008A6454" w:rsidRPr="00441274">
        <w:rPr>
          <w:rFonts w:ascii="Times New Roman" w:eastAsia="Times New Roman" w:hAnsi="Times New Roman" w:cs="Times New Roman"/>
          <w:b/>
          <w:lang w:val="en-US"/>
        </w:rPr>
        <w:t xml:space="preserve"> </w:t>
      </w:r>
      <w:r w:rsidR="008A6454" w:rsidRPr="00441274">
        <w:rPr>
          <w:rFonts w:ascii="Times New Roman" w:eastAsia="Times New Roman" w:hAnsi="Times New Roman" w:cs="Times New Roman"/>
          <w:b/>
          <w:sz w:val="23"/>
          <w:szCs w:val="23"/>
          <w:lang w:val="en-US"/>
        </w:rPr>
        <w:t>ēdieni nedēļas ēdienkartē neatkārtojas</w:t>
      </w:r>
      <w:r w:rsidR="008A6454" w:rsidRPr="00441274">
        <w:rPr>
          <w:rFonts w:ascii="Times New Roman" w:eastAsia="Times New Roman" w:hAnsi="Times New Roman" w:cs="Times New Roman"/>
          <w:sz w:val="23"/>
          <w:szCs w:val="23"/>
          <w:lang w:val="en-US"/>
        </w:rPr>
        <w:t xml:space="preserve"> (izņemot ēdienu piedevas un maizi).</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iesniedz katra </w:t>
      </w:r>
      <w:r w:rsidR="00C5051D">
        <w:rPr>
          <w:rFonts w:ascii="Times New Roman" w:eastAsia="Times New Roman" w:hAnsi="Times New Roman" w:cs="Times New Roman"/>
          <w:sz w:val="23"/>
          <w:szCs w:val="23"/>
        </w:rPr>
        <w:t>piedāvātā</w:t>
      </w:r>
      <w:r w:rsidRPr="00451413">
        <w:rPr>
          <w:rFonts w:ascii="Times New Roman" w:eastAsia="Times New Roman" w:hAnsi="Times New Roman" w:cs="Times New Roman"/>
          <w:sz w:val="23"/>
          <w:szCs w:val="23"/>
        </w:rPr>
        <w:t xml:space="preserve"> ēdiena </w:t>
      </w:r>
      <w:r w:rsidRPr="00451413">
        <w:rPr>
          <w:rFonts w:ascii="Times New Roman" w:eastAsia="Times New Roman" w:hAnsi="Times New Roman" w:cs="Times New Roman"/>
          <w:b/>
          <w:sz w:val="23"/>
          <w:szCs w:val="23"/>
        </w:rPr>
        <w:t>tehnoloģisko karti</w:t>
      </w:r>
      <w:r w:rsidRPr="00451413">
        <w:rPr>
          <w:rFonts w:ascii="Times New Roman" w:eastAsia="Times New Roman" w:hAnsi="Times New Roman" w:cs="Times New Roman"/>
          <w:sz w:val="23"/>
          <w:szCs w:val="23"/>
        </w:rPr>
        <w:t xml:space="preserve"> atbilstoši paraugam;</w:t>
      </w:r>
    </w:p>
    <w:p w:rsidR="00451413" w:rsidRPr="00451413" w:rsidRDefault="00451413" w:rsidP="00451413">
      <w:pPr>
        <w:numPr>
          <w:ilvl w:val="2"/>
          <w:numId w:val="3"/>
        </w:numPr>
        <w:spacing w:after="120" w:line="240" w:lineRule="auto"/>
        <w:ind w:left="1418" w:hanging="6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iesniedz un norāda citu tehniskajā piedāvājumā prasīto informāciju.</w:t>
      </w:r>
    </w:p>
    <w:p w:rsidR="00451413" w:rsidRPr="00451413" w:rsidRDefault="00451413" w:rsidP="00451413">
      <w:pPr>
        <w:numPr>
          <w:ilvl w:val="1"/>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lastRenderedPageBreak/>
        <w:t>Tehniskajam piedāvājumam jābūt Pretendenta vadītāja vai pilnvarotās personas (pievienojams pilnvaras oriģināls) parakstītam.</w:t>
      </w:r>
    </w:p>
    <w:p w:rsidR="00451413" w:rsidRPr="00451413" w:rsidRDefault="00451413" w:rsidP="00451413">
      <w:pPr>
        <w:numPr>
          <w:ilvl w:val="0"/>
          <w:numId w:val="3"/>
        </w:numPr>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Finanšu piedāvājuma forma un aizpildīšanas kārtība:</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piedāvājums jāsagatavo un jāiesniedz atbilstoši Iepirkuma nolikumam pievienotajai formai (4.pielikums).</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Finanšu piedāvājumā norāda vienas nedēļas ēdienkartes izmaksas vienam </w:t>
      </w:r>
      <w:r w:rsidR="008A6454">
        <w:rPr>
          <w:rFonts w:ascii="Times New Roman" w:eastAsia="Times New Roman" w:hAnsi="Times New Roman" w:cs="Times New Roman"/>
          <w:sz w:val="23"/>
          <w:szCs w:val="23"/>
        </w:rPr>
        <w:t>bērnam</w:t>
      </w:r>
      <w:r w:rsidRPr="00451413">
        <w:rPr>
          <w:rFonts w:ascii="Times New Roman" w:eastAsia="Times New Roman" w:hAnsi="Times New Roman" w:cs="Times New Roman"/>
          <w:sz w:val="23"/>
          <w:szCs w:val="23"/>
        </w:rPr>
        <w:t xml:space="preserve"> </w:t>
      </w:r>
      <w:r w:rsidR="008A6454">
        <w:rPr>
          <w:rFonts w:ascii="Times New Roman" w:eastAsia="Times New Roman" w:hAnsi="Times New Roman" w:cs="Times New Roman"/>
          <w:sz w:val="23"/>
          <w:szCs w:val="23"/>
        </w:rPr>
        <w:t>nedēļā</w:t>
      </w:r>
      <w:r w:rsidR="004503C9">
        <w:rPr>
          <w:rFonts w:ascii="Times New Roman" w:eastAsia="Times New Roman" w:hAnsi="Times New Roman" w:cs="Times New Roman"/>
          <w:sz w:val="23"/>
          <w:szCs w:val="23"/>
        </w:rPr>
        <w:t>, konkrētā iepirkuma daļā</w:t>
      </w:r>
      <w:r w:rsidRPr="00451413">
        <w:rPr>
          <w:rFonts w:ascii="Times New Roman" w:eastAsia="Times New Roman" w:hAnsi="Times New Roman" w:cs="Times New Roman"/>
          <w:sz w:val="23"/>
          <w:szCs w:val="23"/>
        </w:rPr>
        <w:t>.</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piedāvājumā kopsumma jānorāda ar 2 (divām) decimālzīmēm aiz komata.</w:t>
      </w:r>
    </w:p>
    <w:p w:rsidR="00451413" w:rsidRPr="00451413" w:rsidRDefault="00451413" w:rsidP="00FE6742">
      <w:pPr>
        <w:numPr>
          <w:ilvl w:val="1"/>
          <w:numId w:val="3"/>
        </w:numPr>
        <w:spacing w:after="120" w:line="240" w:lineRule="auto"/>
        <w:ind w:left="1418"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Finanšu piedāvājumam jābūt Pretendenta vadītāja vai pilnvarotās personas (pievienojams pilnvaras oriģināls) parakstītam.</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Cita informācija:</w:t>
      </w:r>
    </w:p>
    <w:p w:rsidR="00AF3CB1" w:rsidRPr="00B242AF" w:rsidRDefault="00C403EB" w:rsidP="00451413">
      <w:pPr>
        <w:numPr>
          <w:ilvl w:val="1"/>
          <w:numId w:val="3"/>
        </w:numPr>
        <w:tabs>
          <w:tab w:val="left" w:pos="426"/>
        </w:tabs>
        <w:spacing w:after="120" w:line="240" w:lineRule="auto"/>
        <w:ind w:left="709" w:hanging="709"/>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Paziņojums par iepirkumu ir </w:t>
      </w:r>
      <w:r w:rsidR="00B242AF" w:rsidRPr="00B242AF">
        <w:rPr>
          <w:rFonts w:ascii="Times New Roman" w:eastAsia="Times New Roman" w:hAnsi="Times New Roman" w:cs="Times New Roman"/>
          <w:b/>
          <w:sz w:val="23"/>
          <w:szCs w:val="23"/>
        </w:rPr>
        <w:t>izsūtīts konkrētiem pretendentiem, kuri vienīgie tehniski ir spējīgi izpildīt līgumu konkrētā iepirkuma daļā.</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Saziņa starp Pasūtītāju (iepirkuma komisiju) un </w:t>
      </w:r>
      <w:r w:rsidR="00B242AF">
        <w:rPr>
          <w:rFonts w:ascii="Times New Roman" w:eastAsia="Times New Roman" w:hAnsi="Times New Roman" w:cs="Times New Roman"/>
          <w:sz w:val="23"/>
          <w:szCs w:val="23"/>
        </w:rPr>
        <w:t>pretendentu</w:t>
      </w:r>
      <w:r w:rsidRPr="00451413">
        <w:rPr>
          <w:rFonts w:ascii="Times New Roman" w:eastAsia="Times New Roman" w:hAnsi="Times New Roman" w:cs="Times New Roman"/>
          <w:sz w:val="23"/>
          <w:szCs w:val="23"/>
        </w:rPr>
        <w:t xml:space="preserve"> iepirkuma ietvaros notiek latviešu valodā pa pastu vai faksu, vai piegādājot personīgi. </w:t>
      </w:r>
      <w:r w:rsidRPr="00451413">
        <w:rPr>
          <w:rFonts w:ascii="Times New Roman" w:eastAsia="Times New Roman" w:hAnsi="Times New Roman" w:cs="Times New Roman"/>
          <w:b/>
          <w:sz w:val="23"/>
          <w:szCs w:val="23"/>
        </w:rPr>
        <w:t>Saziņas dokumentu, ko nosūta pa faksu, pa pastu nenosūta.</w:t>
      </w:r>
      <w:r w:rsidRPr="00451413">
        <w:rPr>
          <w:rFonts w:ascii="Times New Roman" w:eastAsia="Times New Roman" w:hAnsi="Times New Roman" w:cs="Times New Roman"/>
          <w:sz w:val="23"/>
          <w:szCs w:val="23"/>
        </w:rPr>
        <w:t xml:space="preserve"> </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Pretendents nodrošina to, lai piedāvājumā ietvertā informācija nav pieejama līdz tās atvēršanas brīdim.</w:t>
      </w:r>
    </w:p>
    <w:p w:rsidR="00451413" w:rsidRPr="00451413" w:rsidRDefault="00451413" w:rsidP="00451413">
      <w:pPr>
        <w:numPr>
          <w:ilvl w:val="1"/>
          <w:numId w:val="3"/>
        </w:numPr>
        <w:tabs>
          <w:tab w:val="left" w:pos="426"/>
        </w:tabs>
        <w:spacing w:after="120" w:line="240" w:lineRule="auto"/>
        <w:ind w:left="709" w:hanging="709"/>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Pretendents sedz visus izdevumus, kas ir saistīti ar piedāvājuma sagatavošanu un iesniegšanu Pasūtītājam. Iesniegtos piedāvājumus Pretendentiem neatdod.</w:t>
      </w:r>
    </w:p>
    <w:p w:rsidR="00451413" w:rsidRPr="00451413" w:rsidRDefault="00451413" w:rsidP="00451413">
      <w:pPr>
        <w:spacing w:before="240" w:after="240" w:line="240" w:lineRule="auto"/>
        <w:jc w:val="center"/>
        <w:rPr>
          <w:rFonts w:ascii="Times New Roman" w:eastAsia="Times New Roman" w:hAnsi="Times New Roman" w:cs="Times New Roman"/>
          <w:b/>
          <w:sz w:val="23"/>
          <w:szCs w:val="23"/>
        </w:rPr>
      </w:pPr>
      <w:bookmarkStart w:id="13" w:name="_Toc535914582"/>
      <w:bookmarkStart w:id="14" w:name="_Toc535914800"/>
      <w:bookmarkStart w:id="15" w:name="_Toc535915685"/>
      <w:bookmarkStart w:id="16" w:name="_Toc19521655"/>
      <w:bookmarkStart w:id="17" w:name="_Toc58053975"/>
      <w:bookmarkStart w:id="18" w:name="_Toc85448322"/>
      <w:bookmarkStart w:id="19" w:name="_Toc85449932"/>
      <w:bookmarkStart w:id="20" w:name="_Toc130872942"/>
      <w:bookmarkStart w:id="21" w:name="_Toc332007744"/>
      <w:r w:rsidRPr="00451413">
        <w:rPr>
          <w:rFonts w:ascii="Times New Roman" w:eastAsia="Times New Roman" w:hAnsi="Times New Roman" w:cs="Times New Roman"/>
          <w:b/>
          <w:sz w:val="23"/>
          <w:szCs w:val="23"/>
        </w:rPr>
        <w:t>II. Iepirkuma priekšmets</w:t>
      </w:r>
      <w:bookmarkEnd w:id="13"/>
      <w:bookmarkEnd w:id="14"/>
      <w:bookmarkEnd w:id="15"/>
      <w:bookmarkEnd w:id="16"/>
      <w:bookmarkEnd w:id="17"/>
      <w:bookmarkEnd w:id="18"/>
      <w:bookmarkEnd w:id="19"/>
      <w:bookmarkEnd w:id="20"/>
      <w:bookmarkEnd w:id="21"/>
    </w:p>
    <w:p w:rsidR="00451413" w:rsidRPr="008C25A7"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 xml:space="preserve">Iepirkuma priekšmets ir ēdināšanas pakalpojumu sniegšana Daugavpils pilsētas </w:t>
      </w:r>
      <w:r w:rsidR="00741F51" w:rsidRPr="008C25A7">
        <w:rPr>
          <w:rFonts w:ascii="Times New Roman" w:eastAsia="Times New Roman" w:hAnsi="Times New Roman" w:cs="Times New Roman"/>
          <w:sz w:val="23"/>
          <w:szCs w:val="23"/>
        </w:rPr>
        <w:t>pašvaldības organizētās vasaras nometnēs</w:t>
      </w:r>
      <w:r w:rsidRPr="008C25A7">
        <w:rPr>
          <w:rFonts w:ascii="Times New Roman" w:eastAsia="Times New Roman" w:hAnsi="Times New Roman" w:cs="Times New Roman"/>
          <w:sz w:val="23"/>
          <w:szCs w:val="23"/>
        </w:rPr>
        <w:t xml:space="preserve">. </w:t>
      </w:r>
    </w:p>
    <w:p w:rsidR="00451413" w:rsidRPr="008C25A7"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 xml:space="preserve">Iepirkuma priekšmets ir sadalīts </w:t>
      </w:r>
      <w:r w:rsidR="002A2D0F" w:rsidRPr="002A2D0F">
        <w:rPr>
          <w:rFonts w:ascii="Times New Roman" w:eastAsia="Times New Roman" w:hAnsi="Times New Roman" w:cs="Times New Roman"/>
          <w:b/>
          <w:sz w:val="23"/>
          <w:szCs w:val="23"/>
        </w:rPr>
        <w:t>13.</w:t>
      </w:r>
      <w:r w:rsidRPr="002A2D0F">
        <w:rPr>
          <w:rFonts w:ascii="Times New Roman" w:eastAsia="Times New Roman" w:hAnsi="Times New Roman" w:cs="Times New Roman"/>
          <w:b/>
          <w:sz w:val="23"/>
          <w:szCs w:val="23"/>
        </w:rPr>
        <w:t xml:space="preserve"> </w:t>
      </w:r>
      <w:r w:rsidRPr="002A2D0F">
        <w:rPr>
          <w:rFonts w:ascii="Times New Roman" w:eastAsia="Times New Roman" w:hAnsi="Times New Roman" w:cs="Times New Roman"/>
          <w:b/>
          <w:caps/>
          <w:sz w:val="23"/>
          <w:szCs w:val="23"/>
        </w:rPr>
        <w:t>daļās</w:t>
      </w:r>
      <w:r w:rsidRPr="008C25A7">
        <w:rPr>
          <w:rFonts w:ascii="Times New Roman" w:eastAsia="Times New Roman" w:hAnsi="Times New Roman" w:cs="Times New Roman"/>
          <w:b/>
          <w:sz w:val="23"/>
          <w:szCs w:val="23"/>
        </w:rPr>
        <w:t>:</w:t>
      </w:r>
    </w:p>
    <w:p w:rsidR="006E1CE1" w:rsidRPr="008C25A7" w:rsidRDefault="00750B0D"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1</w:t>
      </w:r>
      <w:r w:rsidR="00451413" w:rsidRPr="008C25A7">
        <w:rPr>
          <w:rFonts w:ascii="Times New Roman" w:eastAsia="Times New Roman" w:hAnsi="Times New Roman" w:cs="Times New Roman"/>
          <w:b/>
          <w:caps/>
          <w:sz w:val="23"/>
          <w:szCs w:val="23"/>
        </w:rPr>
        <w:t>.DAĻA:</w:t>
      </w:r>
      <w:r w:rsidR="006E1CE1" w:rsidRPr="008C25A7">
        <w:rPr>
          <w:rFonts w:ascii="Times New Roman" w:eastAsia="Times New Roman" w:hAnsi="Times New Roman" w:cs="Times New Roman"/>
          <w:b/>
          <w:caps/>
          <w:sz w:val="23"/>
          <w:szCs w:val="23"/>
        </w:rPr>
        <w:t xml:space="preserve"> </w:t>
      </w:r>
      <w:r w:rsidR="006E1CE1" w:rsidRPr="008C25A7">
        <w:rPr>
          <w:rFonts w:ascii="Times New Roman" w:hAnsi="Times New Roman" w:cs="Times New Roman"/>
          <w:color w:val="000000"/>
          <w:sz w:val="18"/>
          <w:szCs w:val="18"/>
          <w:lang w:val="en-US"/>
        </w:rPr>
        <w:t xml:space="preserve"> </w:t>
      </w:r>
      <w:r w:rsidR="006E1CE1" w:rsidRPr="008C25A7">
        <w:rPr>
          <w:rFonts w:ascii="Times New Roman" w:hAnsi="Times New Roman" w:cs="Times New Roman"/>
          <w:color w:val="000000"/>
          <w:sz w:val="23"/>
          <w:szCs w:val="23"/>
          <w:lang w:val="en-US"/>
        </w:rPr>
        <w:t>Ēdināšan</w:t>
      </w:r>
      <w:r w:rsidR="006A4739">
        <w:rPr>
          <w:rFonts w:ascii="Times New Roman" w:hAnsi="Times New Roman" w:cs="Times New Roman"/>
          <w:color w:val="000000"/>
          <w:sz w:val="23"/>
          <w:szCs w:val="23"/>
          <w:lang w:val="en-US"/>
        </w:rPr>
        <w:t>as</w:t>
      </w:r>
      <w:r w:rsidR="006E1CE1" w:rsidRPr="008C25A7">
        <w:rPr>
          <w:rFonts w:ascii="Times New Roman" w:hAnsi="Times New Roman" w:cs="Times New Roman"/>
          <w:color w:val="000000"/>
          <w:sz w:val="23"/>
          <w:szCs w:val="23"/>
          <w:lang w:val="en-US"/>
        </w:rPr>
        <w:t xml:space="preserve"> pakalpojumu sniegšana Daugavpils 15.vidusskolā;</w:t>
      </w:r>
    </w:p>
    <w:p w:rsidR="00750B0D" w:rsidRPr="008C25A7" w:rsidRDefault="00750B0D" w:rsidP="004B621A">
      <w:pPr>
        <w:numPr>
          <w:ilvl w:val="1"/>
          <w:numId w:val="3"/>
        </w:numPr>
        <w:tabs>
          <w:tab w:val="left" w:pos="426"/>
        </w:tabs>
        <w:spacing w:before="120"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2.DAĻA</w:t>
      </w:r>
      <w:r w:rsidR="006E1CE1" w:rsidRPr="008C25A7">
        <w:rPr>
          <w:rFonts w:ascii="Times New Roman" w:eastAsia="Times New Roman" w:hAnsi="Times New Roman" w:cs="Times New Roman"/>
          <w:b/>
          <w:sz w:val="23"/>
          <w:szCs w:val="23"/>
        </w:rPr>
        <w:t>:</w:t>
      </w:r>
      <w:r w:rsidR="006E1CE1" w:rsidRPr="008C25A7">
        <w:rPr>
          <w:rFonts w:ascii="Times New Roman" w:eastAsia="Times New Roman" w:hAnsi="Times New Roman" w:cs="Times New Roman"/>
          <w:sz w:val="23"/>
          <w:szCs w:val="23"/>
        </w:rPr>
        <w:t xml:space="preserve"> </w:t>
      </w:r>
      <w:r w:rsidR="006E1CE1" w:rsidRPr="008C25A7">
        <w:rPr>
          <w:rFonts w:ascii="Times New Roman" w:hAnsi="Times New Roman" w:cs="Times New Roman"/>
          <w:color w:val="000000"/>
          <w:sz w:val="23"/>
          <w:szCs w:val="23"/>
          <w:lang w:val="en-US"/>
        </w:rPr>
        <w:t>Ēdināšan</w:t>
      </w:r>
      <w:r w:rsidR="006A4739">
        <w:rPr>
          <w:rFonts w:ascii="Times New Roman" w:hAnsi="Times New Roman" w:cs="Times New Roman"/>
          <w:color w:val="000000"/>
          <w:sz w:val="23"/>
          <w:szCs w:val="23"/>
          <w:lang w:val="en-US"/>
        </w:rPr>
        <w:t>as</w:t>
      </w:r>
      <w:r w:rsidR="006E1CE1" w:rsidRPr="008C25A7">
        <w:rPr>
          <w:rFonts w:ascii="Times New Roman" w:hAnsi="Times New Roman" w:cs="Times New Roman"/>
          <w:color w:val="000000"/>
          <w:sz w:val="23"/>
          <w:szCs w:val="23"/>
          <w:lang w:val="en-US"/>
        </w:rPr>
        <w:t xml:space="preserve"> pakalpojumu sniegšana Daugavpils 16.vidusskolā</w:t>
      </w:r>
      <w:r w:rsidR="004D46E3" w:rsidRPr="008C25A7">
        <w:rPr>
          <w:rFonts w:ascii="Times New Roman" w:hAnsi="Times New Roman" w:cs="Times New Roman"/>
          <w:color w:val="000000"/>
          <w:sz w:val="23"/>
          <w:szCs w:val="23"/>
          <w:lang w:val="en-US"/>
        </w:rPr>
        <w:t>;</w:t>
      </w:r>
    </w:p>
    <w:p w:rsidR="00451413" w:rsidRPr="008C25A7" w:rsidRDefault="001F1B7E" w:rsidP="004B621A">
      <w:pPr>
        <w:numPr>
          <w:ilvl w:val="1"/>
          <w:numId w:val="3"/>
        </w:numPr>
        <w:tabs>
          <w:tab w:val="left" w:pos="426"/>
        </w:tabs>
        <w:spacing w:after="120" w:line="240" w:lineRule="auto"/>
        <w:ind w:left="1134" w:hanging="708"/>
        <w:jc w:val="both"/>
        <w:rPr>
          <w:rFonts w:ascii="Times New Roman" w:eastAsia="Times New Roman" w:hAnsi="Times New Roman" w:cs="Times New Roman"/>
          <w:sz w:val="23"/>
          <w:szCs w:val="23"/>
        </w:rPr>
      </w:pPr>
      <w:r w:rsidRPr="008C25A7">
        <w:rPr>
          <w:rFonts w:ascii="Times New Roman" w:eastAsia="Times New Roman" w:hAnsi="Times New Roman" w:cs="Times New Roman"/>
          <w:b/>
          <w:caps/>
          <w:sz w:val="23"/>
          <w:szCs w:val="23"/>
        </w:rPr>
        <w:t>3</w:t>
      </w:r>
      <w:r w:rsidR="00750B0D" w:rsidRPr="008C25A7">
        <w:rPr>
          <w:rFonts w:ascii="Times New Roman" w:eastAsia="Times New Roman" w:hAnsi="Times New Roman" w:cs="Times New Roman"/>
          <w:b/>
          <w:caps/>
          <w:sz w:val="23"/>
          <w:szCs w:val="23"/>
        </w:rPr>
        <w:t>.DAĻA</w:t>
      </w:r>
      <w:r w:rsidR="006E1CE1" w:rsidRPr="008C25A7">
        <w:rPr>
          <w:rFonts w:ascii="Times New Roman" w:eastAsia="Times New Roman" w:hAnsi="Times New Roman" w:cs="Times New Roman"/>
          <w:b/>
          <w:sz w:val="23"/>
          <w:szCs w:val="23"/>
        </w:rPr>
        <w:t>:</w:t>
      </w:r>
      <w:r w:rsidR="006E1CE1" w:rsidRPr="008C25A7">
        <w:rPr>
          <w:rFonts w:ascii="Times New Roman" w:eastAsia="Times New Roman" w:hAnsi="Times New Roman" w:cs="Times New Roman"/>
          <w:sz w:val="23"/>
          <w:szCs w:val="23"/>
        </w:rPr>
        <w:t xml:space="preserve"> </w:t>
      </w:r>
      <w:r w:rsidR="006E1CE1" w:rsidRPr="008C25A7">
        <w:rPr>
          <w:rFonts w:ascii="Times New Roman" w:hAnsi="Times New Roman" w:cs="Times New Roman"/>
          <w:color w:val="000000"/>
          <w:sz w:val="23"/>
          <w:szCs w:val="23"/>
          <w:lang w:val="en-US"/>
        </w:rPr>
        <w:t>Ēdināšan</w:t>
      </w:r>
      <w:r w:rsidR="006A4739">
        <w:rPr>
          <w:rFonts w:ascii="Times New Roman" w:hAnsi="Times New Roman" w:cs="Times New Roman"/>
          <w:color w:val="000000"/>
          <w:sz w:val="23"/>
          <w:szCs w:val="23"/>
          <w:lang w:val="en-US"/>
        </w:rPr>
        <w:t>as</w:t>
      </w:r>
      <w:r w:rsidR="006E1CE1" w:rsidRPr="008C25A7">
        <w:rPr>
          <w:rFonts w:ascii="Times New Roman" w:hAnsi="Times New Roman" w:cs="Times New Roman"/>
          <w:color w:val="000000"/>
          <w:sz w:val="23"/>
          <w:szCs w:val="23"/>
          <w:lang w:val="en-US"/>
        </w:rPr>
        <w:t xml:space="preserve"> pakalpojumu sniegšana Daugavpils 3.vidusskolā</w:t>
      </w:r>
      <w:r w:rsidR="004D46E3" w:rsidRPr="008C25A7">
        <w:rPr>
          <w:rFonts w:ascii="Times New Roman" w:hAnsi="Times New Roman" w:cs="Times New Roman"/>
          <w:color w:val="000000"/>
          <w:sz w:val="23"/>
          <w:szCs w:val="23"/>
          <w:lang w:val="en-US"/>
        </w:rPr>
        <w:t>;</w:t>
      </w:r>
    </w:p>
    <w:p w:rsidR="00BD2027" w:rsidRPr="008C25A7" w:rsidRDefault="004D46E3"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sidRPr="008C25A7">
        <w:rPr>
          <w:rFonts w:ascii="Times New Roman" w:eastAsia="Times New Roman" w:hAnsi="Times New Roman" w:cs="Times New Roman"/>
          <w:b/>
          <w:sz w:val="23"/>
          <w:szCs w:val="23"/>
        </w:rPr>
        <w:t xml:space="preserve">4.DAĻA: </w:t>
      </w:r>
      <w:r w:rsidRPr="008C25A7">
        <w:rPr>
          <w:rFonts w:ascii="Times New Roman" w:hAnsi="Times New Roman" w:cs="Times New Roman"/>
          <w:color w:val="000000"/>
          <w:sz w:val="23"/>
          <w:szCs w:val="23"/>
          <w:lang w:val="en-US"/>
        </w:rPr>
        <w:t>Ēdināšan</w:t>
      </w:r>
      <w:r w:rsidR="006A4739">
        <w:rPr>
          <w:rFonts w:ascii="Times New Roman" w:hAnsi="Times New Roman" w:cs="Times New Roman"/>
          <w:color w:val="000000"/>
          <w:sz w:val="23"/>
          <w:szCs w:val="23"/>
          <w:lang w:val="en-US"/>
        </w:rPr>
        <w:t>as</w:t>
      </w:r>
      <w:r w:rsidRPr="008C25A7">
        <w:rPr>
          <w:rFonts w:ascii="Times New Roman" w:hAnsi="Times New Roman" w:cs="Times New Roman"/>
          <w:color w:val="000000"/>
          <w:sz w:val="23"/>
          <w:szCs w:val="23"/>
          <w:lang w:val="en-US"/>
        </w:rPr>
        <w:t xml:space="preserve"> pakalpojumu sniegšana </w:t>
      </w:r>
      <w:r w:rsidR="00626C47" w:rsidRPr="008C25A7">
        <w:rPr>
          <w:rFonts w:ascii="Times New Roman" w:hAnsi="Times New Roman" w:cs="Times New Roman"/>
          <w:color w:val="000000"/>
          <w:sz w:val="23"/>
          <w:szCs w:val="23"/>
          <w:lang w:val="en-US"/>
        </w:rPr>
        <w:t xml:space="preserve">Daugavpils </w:t>
      </w:r>
      <w:r w:rsidR="00DD7864">
        <w:rPr>
          <w:rFonts w:ascii="Times New Roman" w:hAnsi="Times New Roman" w:cs="Times New Roman"/>
          <w:color w:val="000000"/>
          <w:sz w:val="23"/>
          <w:szCs w:val="23"/>
          <w:lang w:val="en-US"/>
        </w:rPr>
        <w:t>pilsētas bērnu un jauniešu centrā</w:t>
      </w:r>
      <w:r w:rsidR="00626C47" w:rsidRPr="008C25A7">
        <w:rPr>
          <w:rFonts w:ascii="Times New Roman" w:hAnsi="Times New Roman" w:cs="Times New Roman"/>
          <w:color w:val="000000"/>
          <w:sz w:val="23"/>
          <w:szCs w:val="23"/>
          <w:lang w:val="en-US"/>
        </w:rPr>
        <w:t xml:space="preserve"> “</w:t>
      </w:r>
      <w:r w:rsidRPr="008C25A7">
        <w:rPr>
          <w:rFonts w:ascii="Times New Roman" w:hAnsi="Times New Roman" w:cs="Times New Roman"/>
          <w:color w:val="000000"/>
          <w:sz w:val="23"/>
          <w:szCs w:val="23"/>
          <w:lang w:val="en-US"/>
        </w:rPr>
        <w:t>Jaunība</w:t>
      </w:r>
      <w:r w:rsidR="00626C47" w:rsidRPr="008C25A7">
        <w:rPr>
          <w:rFonts w:ascii="Times New Roman" w:hAnsi="Times New Roman" w:cs="Times New Roman"/>
          <w:color w:val="000000"/>
          <w:sz w:val="23"/>
          <w:szCs w:val="23"/>
          <w:lang w:val="en-US"/>
        </w:rPr>
        <w:t>”</w:t>
      </w:r>
      <w:r w:rsidRPr="008C25A7">
        <w:rPr>
          <w:rFonts w:ascii="Times New Roman" w:hAnsi="Times New Roman" w:cs="Times New Roman"/>
          <w:color w:val="000000"/>
          <w:sz w:val="23"/>
          <w:szCs w:val="23"/>
          <w:lang w:val="en-US"/>
        </w:rPr>
        <w:t>;</w:t>
      </w:r>
    </w:p>
    <w:p w:rsidR="00C02B12" w:rsidRPr="00DD7864" w:rsidRDefault="00DD7864"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5</w:t>
      </w:r>
      <w:r w:rsidRPr="008C25A7">
        <w:rPr>
          <w:rFonts w:ascii="Times New Roman" w:eastAsia="Times New Roman" w:hAnsi="Times New Roman" w:cs="Times New Roman"/>
          <w:b/>
          <w:sz w:val="23"/>
          <w:szCs w:val="23"/>
        </w:rPr>
        <w:t xml:space="preserve">.DAĻA: </w:t>
      </w:r>
      <w:r w:rsidRPr="008C25A7">
        <w:rPr>
          <w:rFonts w:ascii="Times New Roman" w:hAnsi="Times New Roman" w:cs="Times New Roman"/>
          <w:color w:val="000000"/>
          <w:sz w:val="23"/>
          <w:szCs w:val="23"/>
          <w:lang w:val="en-US"/>
        </w:rPr>
        <w:t>Ēdināšan</w:t>
      </w:r>
      <w:r w:rsidR="006A4739">
        <w:rPr>
          <w:rFonts w:ascii="Times New Roman" w:hAnsi="Times New Roman" w:cs="Times New Roman"/>
          <w:color w:val="000000"/>
          <w:sz w:val="23"/>
          <w:szCs w:val="23"/>
          <w:lang w:val="en-US"/>
        </w:rPr>
        <w:t>as</w:t>
      </w:r>
      <w:r w:rsidRPr="008C25A7">
        <w:rPr>
          <w:rFonts w:ascii="Times New Roman" w:hAnsi="Times New Roman" w:cs="Times New Roman"/>
          <w:color w:val="000000"/>
          <w:sz w:val="23"/>
          <w:szCs w:val="23"/>
          <w:lang w:val="en-US"/>
        </w:rPr>
        <w:t xml:space="preserve"> pakalpojumu sniegšana</w:t>
      </w:r>
      <w:r>
        <w:rPr>
          <w:rFonts w:ascii="Times New Roman" w:hAnsi="Times New Roman" w:cs="Times New Roman"/>
          <w:color w:val="000000"/>
          <w:sz w:val="23"/>
          <w:szCs w:val="23"/>
          <w:lang w:val="en-US"/>
        </w:rPr>
        <w:t xml:space="preserve"> Daugavpils 9.vidusskolā;</w:t>
      </w:r>
    </w:p>
    <w:p w:rsidR="00DD7864" w:rsidRPr="002D7A26" w:rsidRDefault="00DD7864"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6</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w:t>
      </w:r>
      <w:r>
        <w:rPr>
          <w:rFonts w:ascii="Times New Roman" w:hAnsi="Times New Roman" w:cs="Times New Roman"/>
          <w:color w:val="000000"/>
          <w:sz w:val="23"/>
          <w:szCs w:val="23"/>
          <w:lang w:val="en-US"/>
        </w:rPr>
        <w:t>Daugavpils 10.vidusskolā</w:t>
      </w:r>
      <w:r w:rsidR="002D7A26">
        <w:rPr>
          <w:rFonts w:ascii="Times New Roman" w:hAnsi="Times New Roman" w:cs="Times New Roman"/>
          <w:color w:val="000000"/>
          <w:sz w:val="23"/>
          <w:szCs w:val="23"/>
          <w:lang w:val="en-US"/>
        </w:rPr>
        <w:t>;</w:t>
      </w:r>
    </w:p>
    <w:p w:rsidR="002D7A26" w:rsidRPr="002D7A26" w:rsidRDefault="002D7A26"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7</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J.Pilsudska </w:t>
      </w:r>
      <w:r>
        <w:rPr>
          <w:rFonts w:ascii="Times New Roman" w:hAnsi="Times New Roman" w:cs="Times New Roman"/>
          <w:color w:val="000000"/>
          <w:sz w:val="23"/>
          <w:szCs w:val="23"/>
          <w:lang w:val="en-US"/>
        </w:rPr>
        <w:t>Daugavpils valsts poļu ģimnāzijā;</w:t>
      </w:r>
    </w:p>
    <w:p w:rsidR="002D7A26" w:rsidRPr="004B621A" w:rsidRDefault="002D7A26"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8</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w:t>
      </w:r>
      <w:r w:rsidR="004B621A">
        <w:rPr>
          <w:rFonts w:ascii="Times New Roman" w:eastAsia="Times New Roman" w:hAnsi="Times New Roman" w:cs="Times New Roman"/>
          <w:sz w:val="23"/>
          <w:szCs w:val="23"/>
          <w:lang w:val="en-US"/>
        </w:rPr>
        <w:t>Daugavpils logopēdiskajā internātskolā – attīstības centrā;</w:t>
      </w:r>
    </w:p>
    <w:p w:rsidR="004B621A" w:rsidRPr="004B621A" w:rsidRDefault="004B621A"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9</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Daugavpils 16.vidusskolā;</w:t>
      </w:r>
    </w:p>
    <w:p w:rsidR="004B621A" w:rsidRPr="004B621A" w:rsidRDefault="004B621A" w:rsidP="004B621A">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10</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Poļu kultūras centrā;</w:t>
      </w:r>
    </w:p>
    <w:p w:rsidR="00507DA3" w:rsidRDefault="004B621A" w:rsidP="00507DA3">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11</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Daugavpils Dizaina un mākslas vidusskolā “Saules skola”;</w:t>
      </w:r>
    </w:p>
    <w:p w:rsidR="004B621A" w:rsidRPr="008E40E0" w:rsidRDefault="00507DA3" w:rsidP="00507DA3">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12</w:t>
      </w:r>
      <w:r w:rsidRPr="00507DA3">
        <w:rPr>
          <w:rFonts w:ascii="Times New Roman" w:eastAsia="Times New Roman" w:hAnsi="Times New Roman" w:cs="Times New Roman"/>
          <w:b/>
          <w:sz w:val="23"/>
          <w:szCs w:val="23"/>
        </w:rPr>
        <w:t xml:space="preserve">.DAĻA: </w:t>
      </w:r>
      <w:r w:rsidRPr="00507DA3">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507DA3">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w:t>
      </w:r>
      <w:r w:rsidR="008E40E0">
        <w:rPr>
          <w:rFonts w:ascii="Times New Roman" w:eastAsia="Times New Roman" w:hAnsi="Times New Roman" w:cs="Times New Roman"/>
          <w:sz w:val="23"/>
          <w:szCs w:val="23"/>
          <w:lang w:val="en-US"/>
        </w:rPr>
        <w:t>Daugavpils Centra vidusskolā;</w:t>
      </w:r>
    </w:p>
    <w:p w:rsidR="008E40E0" w:rsidRPr="00AE0E27" w:rsidRDefault="00AE0E27" w:rsidP="00507DA3">
      <w:pPr>
        <w:numPr>
          <w:ilvl w:val="1"/>
          <w:numId w:val="3"/>
        </w:numPr>
        <w:tabs>
          <w:tab w:val="left" w:pos="426"/>
        </w:tabs>
        <w:spacing w:after="120" w:line="240" w:lineRule="auto"/>
        <w:ind w:left="1134" w:hanging="708"/>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13</w:t>
      </w:r>
      <w:r w:rsidRPr="00DD7864">
        <w:rPr>
          <w:rFonts w:ascii="Times New Roman" w:eastAsia="Times New Roman" w:hAnsi="Times New Roman" w:cs="Times New Roman"/>
          <w:b/>
          <w:sz w:val="23"/>
          <w:szCs w:val="23"/>
        </w:rPr>
        <w:t xml:space="preserve">.DAĻA: </w:t>
      </w:r>
      <w:r w:rsidRPr="00DD7864">
        <w:rPr>
          <w:rFonts w:ascii="Times New Roman" w:eastAsia="Times New Roman" w:hAnsi="Times New Roman" w:cs="Times New Roman"/>
          <w:sz w:val="23"/>
          <w:szCs w:val="23"/>
          <w:lang w:val="en-US"/>
        </w:rPr>
        <w:t>Ēdināšan</w:t>
      </w:r>
      <w:r w:rsidR="006A4739">
        <w:rPr>
          <w:rFonts w:ascii="Times New Roman" w:eastAsia="Times New Roman" w:hAnsi="Times New Roman" w:cs="Times New Roman"/>
          <w:sz w:val="23"/>
          <w:szCs w:val="23"/>
          <w:lang w:val="en-US"/>
        </w:rPr>
        <w:t>as</w:t>
      </w:r>
      <w:r w:rsidRPr="00DD7864">
        <w:rPr>
          <w:rFonts w:ascii="Times New Roman" w:eastAsia="Times New Roman" w:hAnsi="Times New Roman" w:cs="Times New Roman"/>
          <w:sz w:val="23"/>
          <w:szCs w:val="23"/>
          <w:lang w:val="en-US"/>
        </w:rPr>
        <w:t xml:space="preserve"> pakalpojumu sniegšana</w:t>
      </w:r>
      <w:r>
        <w:rPr>
          <w:rFonts w:ascii="Times New Roman" w:eastAsia="Times New Roman" w:hAnsi="Times New Roman" w:cs="Times New Roman"/>
          <w:sz w:val="23"/>
          <w:szCs w:val="23"/>
          <w:lang w:val="en-US"/>
        </w:rPr>
        <w:t xml:space="preserve"> Daugavpils 13.vidusskolā;</w:t>
      </w:r>
    </w:p>
    <w:p w:rsidR="00451413" w:rsidRPr="008C25A7" w:rsidRDefault="00750B0D" w:rsidP="00451413">
      <w:pPr>
        <w:numPr>
          <w:ilvl w:val="0"/>
          <w:numId w:val="3"/>
        </w:numPr>
        <w:tabs>
          <w:tab w:val="left" w:pos="426"/>
          <w:tab w:val="left" w:pos="851"/>
        </w:tabs>
        <w:spacing w:after="120" w:line="240" w:lineRule="auto"/>
        <w:jc w:val="both"/>
        <w:rPr>
          <w:rFonts w:ascii="Times New Roman" w:eastAsia="Times New Roman" w:hAnsi="Times New Roman" w:cs="Times New Roman"/>
          <w:sz w:val="23"/>
          <w:szCs w:val="23"/>
        </w:rPr>
      </w:pPr>
      <w:r w:rsidRPr="00632B5A">
        <w:rPr>
          <w:rFonts w:ascii="Times New Roman" w:eastAsia="Times New Roman" w:hAnsi="Times New Roman" w:cs="Times New Roman"/>
          <w:b/>
          <w:sz w:val="23"/>
          <w:szCs w:val="23"/>
        </w:rPr>
        <w:t xml:space="preserve">Katrs pretendents iesniedz piedāvājumu </w:t>
      </w:r>
      <w:r w:rsidR="00B52798" w:rsidRPr="00632B5A">
        <w:rPr>
          <w:rFonts w:ascii="Times New Roman" w:eastAsia="Times New Roman" w:hAnsi="Times New Roman" w:cs="Times New Roman"/>
          <w:b/>
          <w:sz w:val="23"/>
          <w:szCs w:val="23"/>
        </w:rPr>
        <w:t xml:space="preserve">tajā iepirkuma </w:t>
      </w:r>
      <w:r w:rsidRPr="00632B5A">
        <w:rPr>
          <w:rFonts w:ascii="Times New Roman" w:eastAsia="Times New Roman" w:hAnsi="Times New Roman" w:cs="Times New Roman"/>
          <w:b/>
          <w:sz w:val="23"/>
          <w:szCs w:val="23"/>
        </w:rPr>
        <w:t xml:space="preserve">daļā, kurā ir </w:t>
      </w:r>
      <w:r w:rsidR="005C09C4" w:rsidRPr="00632B5A">
        <w:rPr>
          <w:rFonts w:ascii="Times New Roman" w:eastAsia="Times New Roman" w:hAnsi="Times New Roman" w:cs="Times New Roman"/>
          <w:b/>
          <w:sz w:val="23"/>
          <w:szCs w:val="23"/>
        </w:rPr>
        <w:t xml:space="preserve">tehniski </w:t>
      </w:r>
      <w:r w:rsidRPr="00632B5A">
        <w:rPr>
          <w:rFonts w:ascii="Times New Roman" w:eastAsia="Times New Roman" w:hAnsi="Times New Roman" w:cs="Times New Roman"/>
          <w:b/>
          <w:sz w:val="23"/>
          <w:szCs w:val="23"/>
        </w:rPr>
        <w:t xml:space="preserve">spējīgs izpildīt </w:t>
      </w:r>
      <w:r w:rsidR="001B5062" w:rsidRPr="00632B5A">
        <w:rPr>
          <w:rFonts w:ascii="Times New Roman" w:eastAsia="Times New Roman" w:hAnsi="Times New Roman" w:cs="Times New Roman"/>
          <w:b/>
          <w:sz w:val="23"/>
          <w:szCs w:val="23"/>
        </w:rPr>
        <w:t xml:space="preserve">ēdināšanas pakalpojumu </w:t>
      </w:r>
      <w:r w:rsidRPr="00632B5A">
        <w:rPr>
          <w:rFonts w:ascii="Times New Roman" w:eastAsia="Times New Roman" w:hAnsi="Times New Roman" w:cs="Times New Roman"/>
          <w:b/>
          <w:sz w:val="23"/>
          <w:szCs w:val="23"/>
        </w:rPr>
        <w:t>līgumu</w:t>
      </w:r>
      <w:r w:rsidR="00451413" w:rsidRPr="008C25A7">
        <w:rPr>
          <w:rFonts w:ascii="Times New Roman" w:eastAsia="Times New Roman" w:hAnsi="Times New Roman" w:cs="Times New Roman"/>
          <w:sz w:val="23"/>
          <w:szCs w:val="23"/>
        </w:rPr>
        <w:t>.</w:t>
      </w:r>
    </w:p>
    <w:p w:rsidR="00451413" w:rsidRPr="003928D9" w:rsidRDefault="00451413" w:rsidP="00205831">
      <w:pPr>
        <w:numPr>
          <w:ilvl w:val="0"/>
          <w:numId w:val="3"/>
        </w:numPr>
        <w:tabs>
          <w:tab w:val="left" w:pos="426"/>
          <w:tab w:val="left" w:pos="851"/>
        </w:tabs>
        <w:spacing w:after="120" w:line="240" w:lineRule="auto"/>
        <w:jc w:val="both"/>
        <w:rPr>
          <w:rFonts w:ascii="Times New Roman" w:eastAsia="Times New Roman" w:hAnsi="Times New Roman" w:cs="Times New Roman"/>
          <w:sz w:val="23"/>
          <w:szCs w:val="23"/>
        </w:rPr>
      </w:pPr>
      <w:r w:rsidRPr="008C25A7">
        <w:rPr>
          <w:rFonts w:ascii="Times New Roman" w:eastAsia="Times New Roman" w:hAnsi="Times New Roman" w:cs="Times New Roman"/>
          <w:sz w:val="23"/>
          <w:szCs w:val="23"/>
        </w:rPr>
        <w:t>Līguma darbības termiņš</w:t>
      </w:r>
      <w:r w:rsidR="00EA6EE5" w:rsidRPr="008C25A7">
        <w:rPr>
          <w:rFonts w:ascii="Times New Roman" w:eastAsia="Times New Roman" w:hAnsi="Times New Roman" w:cs="Times New Roman"/>
          <w:sz w:val="23"/>
          <w:szCs w:val="23"/>
        </w:rPr>
        <w:t>, vieta un nosacījumi</w:t>
      </w:r>
      <w:r w:rsidRPr="008C25A7">
        <w:rPr>
          <w:rFonts w:ascii="Times New Roman" w:eastAsia="Times New Roman" w:hAnsi="Times New Roman" w:cs="Times New Roman"/>
          <w:sz w:val="23"/>
          <w:szCs w:val="23"/>
        </w:rPr>
        <w:t xml:space="preserve">: </w:t>
      </w:r>
      <w:r w:rsidR="00FA7DF5">
        <w:rPr>
          <w:rFonts w:ascii="Times New Roman" w:eastAsia="Times New Roman" w:hAnsi="Times New Roman" w:cs="Times New Roman"/>
          <w:b/>
          <w:sz w:val="23"/>
          <w:szCs w:val="23"/>
        </w:rPr>
        <w:t xml:space="preserve">lūdzam skatīt </w:t>
      </w:r>
      <w:r w:rsidR="00BD2027" w:rsidRPr="008C25A7">
        <w:rPr>
          <w:rFonts w:ascii="Times New Roman" w:eastAsia="Times New Roman" w:hAnsi="Times New Roman" w:cs="Times New Roman"/>
          <w:b/>
          <w:sz w:val="23"/>
          <w:szCs w:val="23"/>
        </w:rPr>
        <w:t>tehnisko specifikāciju</w:t>
      </w:r>
      <w:r w:rsidR="004319E6">
        <w:rPr>
          <w:rFonts w:ascii="Times New Roman" w:eastAsia="Times New Roman" w:hAnsi="Times New Roman" w:cs="Times New Roman"/>
          <w:b/>
          <w:sz w:val="23"/>
          <w:szCs w:val="23"/>
        </w:rPr>
        <w:t xml:space="preserve"> un līguma projektu.</w:t>
      </w:r>
    </w:p>
    <w:p w:rsidR="003928D9" w:rsidRPr="00451413" w:rsidRDefault="003928D9" w:rsidP="002A2D0F">
      <w:pPr>
        <w:tabs>
          <w:tab w:val="left" w:pos="426"/>
          <w:tab w:val="left" w:pos="851"/>
        </w:tabs>
        <w:spacing w:before="240" w:after="240" w:line="240" w:lineRule="auto"/>
        <w:ind w:left="420"/>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IV. Lēmuma pieņemšana</w:t>
      </w:r>
    </w:p>
    <w:p w:rsidR="003928D9" w:rsidRDefault="00205831"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ar-SA"/>
        </w:rPr>
        <w:t>Iepirkumu komisija pieņems lēmumu</w:t>
      </w:r>
      <w:r w:rsidR="006E1CE1">
        <w:rPr>
          <w:rFonts w:ascii="Times New Roman" w:eastAsia="Times New Roman" w:hAnsi="Times New Roman" w:cs="Times New Roman"/>
          <w:sz w:val="23"/>
          <w:szCs w:val="23"/>
          <w:lang w:eastAsia="ar-SA"/>
        </w:rPr>
        <w:t xml:space="preserve"> pasludināt par uzvarētāju un</w:t>
      </w:r>
      <w:r>
        <w:rPr>
          <w:rFonts w:ascii="Times New Roman" w:eastAsia="Times New Roman" w:hAnsi="Times New Roman" w:cs="Times New Roman"/>
          <w:sz w:val="23"/>
          <w:szCs w:val="23"/>
          <w:lang w:eastAsia="ar-SA"/>
        </w:rPr>
        <w:t xml:space="preserve"> slēgt iepirkuma līgumu ar </w:t>
      </w:r>
      <w:r w:rsidRPr="005C09C4">
        <w:rPr>
          <w:rFonts w:ascii="Times New Roman" w:eastAsia="Times New Roman" w:hAnsi="Times New Roman" w:cs="Times New Roman"/>
          <w:b/>
          <w:sz w:val="23"/>
          <w:szCs w:val="23"/>
          <w:lang w:eastAsia="ar-SA"/>
        </w:rPr>
        <w:t>konkrētu pretendentu</w:t>
      </w:r>
      <w:r w:rsidR="005C09C4" w:rsidRPr="005C09C4">
        <w:rPr>
          <w:rFonts w:ascii="Times New Roman" w:eastAsia="Times New Roman" w:hAnsi="Times New Roman" w:cs="Times New Roman"/>
          <w:b/>
          <w:sz w:val="23"/>
          <w:szCs w:val="23"/>
          <w:lang w:eastAsia="ar-SA"/>
        </w:rPr>
        <w:t xml:space="preserve"> attiecīgajā iepirkuma daļā</w:t>
      </w:r>
      <w:r w:rsidR="005C09C4">
        <w:rPr>
          <w:rFonts w:ascii="Times New Roman" w:eastAsia="Times New Roman" w:hAnsi="Times New Roman" w:cs="Times New Roman"/>
          <w:sz w:val="23"/>
          <w:szCs w:val="23"/>
          <w:lang w:eastAsia="ar-SA"/>
        </w:rPr>
        <w:t xml:space="preserve">, ja pretendenta piedāvājums būs atbilstošs iepirkuma nolikuma tehniskās specifikācijas prasībām, tajā skaitā nepārsniegs maksimālo cenu. </w:t>
      </w:r>
    </w:p>
    <w:p w:rsidR="00451413" w:rsidRDefault="005C09C4"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eastAsia="ar-SA"/>
        </w:rPr>
        <w:t>Ja pretendenta piedāvājums neatbildīs tehnisko specifikāciju prasībām, vai tiks iesniegts kļūdains</w:t>
      </w:r>
      <w:r w:rsidR="003928D9">
        <w:rPr>
          <w:rFonts w:ascii="Times New Roman" w:eastAsia="Times New Roman" w:hAnsi="Times New Roman" w:cs="Times New Roman"/>
          <w:sz w:val="23"/>
          <w:szCs w:val="23"/>
          <w:lang w:eastAsia="ar-SA"/>
        </w:rPr>
        <w:t>, komisija lūgs pretendent</w:t>
      </w:r>
      <w:r w:rsidR="00405128">
        <w:rPr>
          <w:rFonts w:ascii="Times New Roman" w:eastAsia="Times New Roman" w:hAnsi="Times New Roman" w:cs="Times New Roman"/>
          <w:sz w:val="23"/>
          <w:szCs w:val="23"/>
          <w:lang w:eastAsia="ar-SA"/>
        </w:rPr>
        <w:t>u</w:t>
      </w:r>
      <w:r w:rsidR="003928D9">
        <w:rPr>
          <w:rFonts w:ascii="Times New Roman" w:eastAsia="Times New Roman" w:hAnsi="Times New Roman" w:cs="Times New Roman"/>
          <w:sz w:val="23"/>
          <w:szCs w:val="23"/>
          <w:lang w:eastAsia="ar-SA"/>
        </w:rPr>
        <w:t xml:space="preserve"> iesniegt precizētu piedāvājumu.</w:t>
      </w:r>
    </w:p>
    <w:p w:rsidR="003928D9" w:rsidRPr="00451413" w:rsidRDefault="001C6ADD"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Pretendenti tiks vienlaikus informēti par komisijas lēmumu triju darbdienu laikā pēc lēmuma pieņemšanas.</w:t>
      </w:r>
    </w:p>
    <w:p w:rsidR="00451413" w:rsidRPr="00451413" w:rsidRDefault="00451413" w:rsidP="00451413">
      <w:pPr>
        <w:tabs>
          <w:tab w:val="left" w:pos="426"/>
        </w:tabs>
        <w:spacing w:before="240" w:after="240" w:line="240" w:lineRule="auto"/>
        <w:ind w:left="420"/>
        <w:jc w:val="center"/>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V. Iepirkuma komisijas darbība, tiesības un pienākumi</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 xml:space="preserve">Iepirkuma komisijas darbības pamatnoteikumi: </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komisijas priekšsēdētājs organizē un vada iepirkuma komisijas darbu, nosaka iepirkuma komisijas sēžu vietu, laiku un kārtību, sasauc un vada iepirkuma komisijas sēdes, paraksta korespondenci. Iepirkuma komisijas priekšsēdētāja prombūtnes laikā tā pienākumus pilda iepirkuma komisijas priekšsēdētāja vietnieks.</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rsidR="003928D9" w:rsidRDefault="00451413" w:rsidP="007F6DD7">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w:t>
      </w:r>
      <w:r w:rsidR="003928D9" w:rsidRPr="003928D9">
        <w:rPr>
          <w:rFonts w:ascii="Times New Roman" w:eastAsia="Times New Roman" w:hAnsi="Times New Roman" w:cs="Times New Roman"/>
          <w:sz w:val="23"/>
          <w:szCs w:val="23"/>
        </w:rPr>
        <w:t xml:space="preserve">kuma komisijas sēdes protokolē </w:t>
      </w:r>
      <w:r w:rsidRPr="00451413">
        <w:rPr>
          <w:rFonts w:ascii="Times New Roman" w:eastAsia="Times New Roman" w:hAnsi="Times New Roman" w:cs="Times New Roman"/>
          <w:sz w:val="23"/>
          <w:szCs w:val="23"/>
        </w:rPr>
        <w:t>iepirkuma komisijas sēdes protokolists. Iepirkuma komisijas sēžu protokolus paraksta iepirkuma komisijas locekļi, kas piedalās attiecīgajā sēdē un protokolists</w:t>
      </w:r>
      <w:r w:rsidR="003F2E84">
        <w:rPr>
          <w:rFonts w:ascii="Times New Roman" w:eastAsia="Times New Roman" w:hAnsi="Times New Roman" w:cs="Times New Roman"/>
          <w:sz w:val="23"/>
          <w:szCs w:val="23"/>
        </w:rPr>
        <w:t>.</w:t>
      </w:r>
    </w:p>
    <w:p w:rsidR="00451413" w:rsidRPr="00451413" w:rsidRDefault="00451413" w:rsidP="007F6DD7">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Iepirkuma komisijas locekļi un eksperti nedrīkst pārstāvēt kandidāta vai pretendenta intereses, kā arī nedrīkst būt saistīti ar kandidātu vai pretendentu Publisko iepirkumu likuma 23.panta izpratnē.</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Iepirkuma komisijas tiesības:</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Normatīvajos aktos noteiktajā kārtībā pārbaudīt nepieciešamo informāciju par pretendentu kompetentā institūcijā, publiski pieejamās datubāzēs vai citos publiski pieejamos avotos. </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Pieaicināt ekspertus atzinumu sniegšanai.</w:t>
      </w:r>
    </w:p>
    <w:p w:rsidR="00451413" w:rsidRPr="00451413" w:rsidRDefault="00451413" w:rsidP="0045141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Labot aritmētiskās kļūdas pretendentu piedāvājumos normatīvajos aktos noteiktajā kārtībā. </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b/>
          <w:bCs/>
          <w:sz w:val="23"/>
          <w:szCs w:val="23"/>
        </w:rPr>
        <w:t>Iepirkuma komisijas pienākumi:</w:t>
      </w:r>
    </w:p>
    <w:p w:rsidR="00451413" w:rsidRPr="00451413" w:rsidRDefault="00451413" w:rsidP="00675A5C">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lastRenderedPageBreak/>
        <w:t>Nodrošināt likumīgu iepirkuma norisi un katra iepirkuma posma dokumentēšanu.</w:t>
      </w:r>
    </w:p>
    <w:p w:rsidR="00451413" w:rsidRPr="00376A43" w:rsidRDefault="00451413" w:rsidP="00376A43">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Sniegt papildu informāciju par Iepirkuma nolikumā ietvertajiem jautājumiem. </w:t>
      </w:r>
    </w:p>
    <w:p w:rsidR="00451413" w:rsidRPr="00451413" w:rsidRDefault="00451413" w:rsidP="00451413">
      <w:pPr>
        <w:tabs>
          <w:tab w:val="left" w:pos="426"/>
        </w:tabs>
        <w:spacing w:before="240" w:after="240" w:line="240" w:lineRule="auto"/>
        <w:ind w:left="567" w:hanging="567"/>
        <w:jc w:val="center"/>
        <w:rPr>
          <w:rFonts w:ascii="Times New Roman" w:eastAsia="Times New Roman" w:hAnsi="Times New Roman" w:cs="Times New Roman"/>
          <w:sz w:val="23"/>
          <w:szCs w:val="23"/>
        </w:rPr>
      </w:pPr>
      <w:r w:rsidRPr="00451413">
        <w:rPr>
          <w:rFonts w:ascii="Times New Roman" w:eastAsia="Times New Roman" w:hAnsi="Times New Roman" w:cs="Times New Roman"/>
          <w:b/>
          <w:sz w:val="23"/>
          <w:szCs w:val="23"/>
        </w:rPr>
        <w:t>VI. Citi jautājumi</w:t>
      </w:r>
    </w:p>
    <w:p w:rsidR="00405128" w:rsidRPr="00405128" w:rsidRDefault="00405128" w:rsidP="00405128">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Pretendenta</w:t>
      </w:r>
      <w:r>
        <w:rPr>
          <w:rFonts w:ascii="Times New Roman" w:eastAsia="Times New Roman" w:hAnsi="Times New Roman" w:cs="Times New Roman"/>
          <w:sz w:val="23"/>
          <w:szCs w:val="23"/>
        </w:rPr>
        <w:t>m ir tiesības</w:t>
      </w:r>
      <w:r w:rsidRPr="00405128">
        <w:rPr>
          <w:rFonts w:ascii="Times New Roman" w:eastAsia="Times New Roman" w:hAnsi="Times New Roman" w:cs="Times New Roman"/>
          <w:sz w:val="23"/>
          <w:szCs w:val="23"/>
        </w:rPr>
        <w:t>:</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Grozīt vai mainīt iesniegto piedāvājumu pirms piedāvājuma iesniegšanas termiņa beigām, iesniedzot jaunu piedāvājumu a</w:t>
      </w:r>
      <w:r>
        <w:rPr>
          <w:rFonts w:ascii="Times New Roman" w:eastAsia="Times New Roman" w:hAnsi="Times New Roman" w:cs="Times New Roman"/>
          <w:sz w:val="23"/>
          <w:szCs w:val="23"/>
        </w:rPr>
        <w:t>r atzīmi – GROZĪJUMI vai LABOTS</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 xml:space="preserve">Savlaicīgi pieprasīt papildu informāciju par iepirkuma dokumentāciju nolikumā un Publisko iepirkumu likumā noteiktajā kārtībā. </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Piedalīties p</w:t>
      </w:r>
      <w:r>
        <w:rPr>
          <w:rFonts w:ascii="Times New Roman" w:eastAsia="Times New Roman" w:hAnsi="Times New Roman" w:cs="Times New Roman"/>
          <w:sz w:val="23"/>
          <w:szCs w:val="23"/>
        </w:rPr>
        <w:t>iedāvājumu atvēršanas sanāksmē.</w:t>
      </w:r>
    </w:p>
    <w:p w:rsidR="00405128" w:rsidRDefault="00405128"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Veikt citas darbības saskaņā ar Publisko iepirkumu likumu un citiem normatīvajiem aktiem</w:t>
      </w:r>
      <w:r>
        <w:rPr>
          <w:rFonts w:ascii="Times New Roman" w:eastAsia="Times New Roman" w:hAnsi="Times New Roman" w:cs="Times New Roman"/>
          <w:sz w:val="23"/>
          <w:szCs w:val="23"/>
        </w:rPr>
        <w:t>.</w:t>
      </w:r>
    </w:p>
    <w:p w:rsidR="00451413" w:rsidRPr="00405128" w:rsidRDefault="00451413" w:rsidP="00405128">
      <w:pPr>
        <w:numPr>
          <w:ilvl w:val="1"/>
          <w:numId w:val="3"/>
        </w:numPr>
        <w:tabs>
          <w:tab w:val="left" w:pos="426"/>
        </w:tabs>
        <w:spacing w:after="120" w:line="240" w:lineRule="auto"/>
        <w:ind w:left="993" w:hanging="567"/>
        <w:jc w:val="both"/>
        <w:rPr>
          <w:rFonts w:ascii="Times New Roman" w:eastAsia="Times New Roman" w:hAnsi="Times New Roman" w:cs="Times New Roman"/>
          <w:sz w:val="23"/>
          <w:szCs w:val="23"/>
        </w:rPr>
      </w:pPr>
      <w:r w:rsidRPr="00405128">
        <w:rPr>
          <w:rFonts w:ascii="Times New Roman" w:eastAsia="Times New Roman" w:hAnsi="Times New Roman" w:cs="Times New Roman"/>
          <w:sz w:val="23"/>
          <w:szCs w:val="23"/>
        </w:rPr>
        <w:t>Gadījumā, ja normatīvajos aktos tiek izdarīti vai stājas spēkā grozījumi, piemēro normatīvo aktu nosacījumus, negrozot nolikumu.</w:t>
      </w:r>
    </w:p>
    <w:p w:rsidR="00451413" w:rsidRPr="00451413" w:rsidRDefault="00451413" w:rsidP="00451413">
      <w:pPr>
        <w:numPr>
          <w:ilvl w:val="0"/>
          <w:numId w:val="3"/>
        </w:numPr>
        <w:tabs>
          <w:tab w:val="left" w:pos="426"/>
        </w:tabs>
        <w:spacing w:after="120" w:line="240" w:lineRule="auto"/>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rPr>
        <w:t xml:space="preserve">Pielikumā: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Pieteikuma forma dalībai atklātā iepirkumā;</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Tehniskā specifikācija;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Tehniskā piedāvājuma forma;</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Finanšu piedāvājuma forma; </w:t>
      </w:r>
    </w:p>
    <w:p w:rsidR="00451413" w:rsidRPr="00451413" w:rsidRDefault="00451413" w:rsidP="00451413">
      <w:pPr>
        <w:numPr>
          <w:ilvl w:val="1"/>
          <w:numId w:val="3"/>
        </w:numPr>
        <w:tabs>
          <w:tab w:val="left" w:pos="426"/>
          <w:tab w:val="left" w:pos="993"/>
        </w:tabs>
        <w:spacing w:after="0" w:line="240" w:lineRule="auto"/>
        <w:ind w:left="817"/>
        <w:jc w:val="both"/>
        <w:rPr>
          <w:rFonts w:ascii="Times New Roman" w:eastAsia="Times New Roman" w:hAnsi="Times New Roman" w:cs="Times New Roman"/>
          <w:sz w:val="23"/>
          <w:szCs w:val="23"/>
        </w:rPr>
      </w:pPr>
      <w:r w:rsidRPr="00451413">
        <w:rPr>
          <w:rFonts w:ascii="Times New Roman" w:eastAsia="Times New Roman" w:hAnsi="Times New Roman" w:cs="Times New Roman"/>
          <w:sz w:val="23"/>
          <w:szCs w:val="23"/>
          <w:lang w:eastAsia="ar-SA"/>
        </w:rPr>
        <w:t xml:space="preserve">Ēdināšanas </w:t>
      </w:r>
      <w:r w:rsidRPr="00451413">
        <w:rPr>
          <w:rFonts w:ascii="Times New Roman" w:eastAsia="Calibri" w:hAnsi="Times New Roman" w:cs="Times New Roman"/>
          <w:sz w:val="23"/>
          <w:szCs w:val="23"/>
        </w:rPr>
        <w:t>pakalpojuma līguma projekts.</w:t>
      </w:r>
    </w:p>
    <w:p w:rsidR="00F2214C" w:rsidRPr="00F2214C" w:rsidRDefault="00F2214C" w:rsidP="00F2214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4"/>
          <w:szCs w:val="24"/>
          <w:lang w:val="en-US" w:eastAsia="ar-SA"/>
        </w:rPr>
        <w:br w:type="page"/>
      </w:r>
      <w:r w:rsidR="00BC50D6">
        <w:rPr>
          <w:rFonts w:ascii="Times New Roman" w:eastAsia="Times New Roman" w:hAnsi="Times New Roman" w:cs="Times New Roman"/>
          <w:b/>
          <w:sz w:val="24"/>
          <w:szCs w:val="24"/>
          <w:lang w:val="en-US" w:eastAsia="ar-SA"/>
        </w:rPr>
        <w:lastRenderedPageBreak/>
        <w:t xml:space="preserve"> </w:t>
      </w:r>
      <w:r w:rsidRPr="00F2214C">
        <w:rPr>
          <w:rFonts w:ascii="Times New Roman" w:eastAsia="Times New Roman" w:hAnsi="Times New Roman" w:cs="Times New Roman"/>
          <w:b/>
          <w:caps/>
          <w:sz w:val="20"/>
          <w:szCs w:val="20"/>
        </w:rPr>
        <w:t>1. Pielikums</w:t>
      </w:r>
      <w:r w:rsidRPr="00F2214C">
        <w:rPr>
          <w:rFonts w:ascii="Times New Roman" w:eastAsia="Times New Roman" w:hAnsi="Times New Roman" w:cs="Times New Roman"/>
          <w:b/>
          <w:bCs/>
          <w:sz w:val="20"/>
          <w:szCs w:val="20"/>
        </w:rPr>
        <w:t xml:space="preserve"> </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F2214C" w:rsidRPr="00F2214C" w:rsidRDefault="0055716D" w:rsidP="00F2214C">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organizētajā</w:t>
      </w:r>
      <w:r w:rsidR="00F2214C" w:rsidRPr="00F2214C">
        <w:rPr>
          <w:rFonts w:ascii="Times New Roman" w:eastAsia="Times New Roman" w:hAnsi="Times New Roman" w:cs="Times New Roman"/>
          <w:bCs/>
          <w:sz w:val="20"/>
          <w:szCs w:val="20"/>
        </w:rPr>
        <w:t>s bērnu vasaras nometnēs</w:t>
      </w:r>
      <w:r w:rsidR="00F2214C" w:rsidRPr="00F2214C">
        <w:rPr>
          <w:rFonts w:ascii="Times New Roman" w:eastAsia="Times New Roman" w:hAnsi="Times New Roman" w:cs="Times New Roman"/>
          <w:sz w:val="20"/>
          <w:szCs w:val="20"/>
        </w:rPr>
        <w:t>”, DPD 2015/</w:t>
      </w:r>
      <w:r w:rsidR="00F2214C">
        <w:rPr>
          <w:rFonts w:ascii="Times New Roman" w:eastAsia="Times New Roman" w:hAnsi="Times New Roman" w:cs="Times New Roman"/>
          <w:sz w:val="20"/>
          <w:szCs w:val="20"/>
        </w:rPr>
        <w:t>52</w:t>
      </w:r>
    </w:p>
    <w:p w:rsidR="00F2214C" w:rsidRPr="00F2214C" w:rsidRDefault="00F2214C" w:rsidP="00F2214C">
      <w:pPr>
        <w:tabs>
          <w:tab w:val="left" w:pos="2430"/>
        </w:tabs>
        <w:spacing w:after="0" w:line="240" w:lineRule="auto"/>
        <w:jc w:val="right"/>
        <w:rPr>
          <w:rFonts w:ascii="Times New Roman" w:eastAsia="Times New Roman" w:hAnsi="Times New Roman" w:cs="Times New Roman"/>
          <w:bCs/>
          <w:sz w:val="23"/>
          <w:szCs w:val="23"/>
        </w:rPr>
      </w:pPr>
    </w:p>
    <w:p w:rsidR="00F2214C" w:rsidRP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p>
    <w:p w:rsid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p>
    <w:p w:rsidR="00F2214C" w:rsidRPr="00F2214C" w:rsidRDefault="00F2214C" w:rsidP="00F2214C">
      <w:pPr>
        <w:suppressAutoHyphens/>
        <w:spacing w:after="0" w:line="240" w:lineRule="auto"/>
        <w:jc w:val="center"/>
        <w:rPr>
          <w:rFonts w:ascii="Times New Roman" w:eastAsia="Times New Roman" w:hAnsi="Times New Roman" w:cs="Times New Roman"/>
          <w:b/>
          <w:bCs/>
          <w:sz w:val="23"/>
          <w:szCs w:val="23"/>
          <w:lang w:eastAsia="ar-SA"/>
        </w:rPr>
      </w:pPr>
      <w:r w:rsidRPr="00F2214C">
        <w:rPr>
          <w:rFonts w:ascii="Times New Roman" w:eastAsia="Times New Roman" w:hAnsi="Times New Roman" w:cs="Times New Roman"/>
          <w:b/>
          <w:bCs/>
          <w:sz w:val="23"/>
          <w:szCs w:val="23"/>
          <w:lang w:eastAsia="ar-SA"/>
        </w:rPr>
        <w:t>PIETEIKUMS DALĪBAI IEPIRKUMĀ</w:t>
      </w:r>
    </w:p>
    <w:p w:rsidR="00F2214C" w:rsidRPr="00F2214C" w:rsidRDefault="00F2214C" w:rsidP="00F2214C">
      <w:pPr>
        <w:suppressAutoHyphens/>
        <w:spacing w:after="0" w:line="240" w:lineRule="auto"/>
        <w:jc w:val="center"/>
        <w:rPr>
          <w:rFonts w:ascii="Times New Roman" w:eastAsia="Times New Roman" w:hAnsi="Times New Roman" w:cs="Times New Roman"/>
          <w:bCs/>
          <w:sz w:val="23"/>
          <w:szCs w:val="23"/>
          <w:lang w:eastAsia="ar-SA"/>
        </w:rPr>
      </w:pPr>
    </w:p>
    <w:p w:rsidR="00F2214C" w:rsidRPr="00F2214C" w:rsidRDefault="00F2214C" w:rsidP="00F2214C">
      <w:pPr>
        <w:suppressAutoHyphens/>
        <w:spacing w:after="0" w:line="240" w:lineRule="auto"/>
        <w:rPr>
          <w:rFonts w:ascii="Times New Roman" w:eastAsia="Times New Roman" w:hAnsi="Times New Roman" w:cs="Times New Roman"/>
          <w:bCs/>
          <w:sz w:val="23"/>
          <w:szCs w:val="23"/>
          <w:lang w:eastAsia="ar-SA"/>
        </w:rPr>
      </w:pPr>
      <w:r w:rsidRPr="00F2214C">
        <w:rPr>
          <w:rFonts w:ascii="Times New Roman" w:eastAsia="Times New Roman" w:hAnsi="Times New Roman" w:cs="Times New Roman"/>
          <w:bCs/>
          <w:sz w:val="23"/>
          <w:szCs w:val="23"/>
          <w:lang w:eastAsia="ar-SA"/>
        </w:rPr>
        <w:t>Daugavpilī, 2015.gada ____.__________</w:t>
      </w:r>
    </w:p>
    <w:p w:rsidR="00F2214C" w:rsidRPr="00F2214C" w:rsidRDefault="00F2214C" w:rsidP="00F2214C">
      <w:pPr>
        <w:spacing w:after="0" w:line="240" w:lineRule="auto"/>
        <w:rPr>
          <w:rFonts w:ascii="Times New Roman" w:eastAsia="Times New Roman" w:hAnsi="Times New Roman" w:cs="Times New Roman"/>
          <w:sz w:val="23"/>
          <w:szCs w:val="23"/>
        </w:rPr>
      </w:pPr>
    </w:p>
    <w:p w:rsidR="00F2214C" w:rsidRPr="00F2214C" w:rsidRDefault="00F2214C" w:rsidP="00F2214C">
      <w:pPr>
        <w:spacing w:after="0" w:line="240" w:lineRule="auto"/>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Komersants</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______________________________________________________________________________</w:t>
      </w:r>
    </w:p>
    <w:p w:rsidR="00F2214C" w:rsidRPr="00F2214C" w:rsidRDefault="00F2214C" w:rsidP="00F2214C">
      <w:pPr>
        <w:spacing w:after="0" w:line="240" w:lineRule="auto"/>
        <w:ind w:firstLine="3119"/>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(nosaukums)</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Reģistrācijas Nr. 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Juridiskā adrese _________________________________________________________________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Nodokļu maksātāja (PVN) reģistrācijas Nr. 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Kontaktpersonas amats, vārds, uzvārds ___________________________, amats ______________</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tālrunis_________________________, mobilais ______________________________________</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fakss </w:t>
      </w:r>
      <w:r w:rsidRPr="00F2214C">
        <w:rPr>
          <w:rFonts w:ascii="Times New Roman" w:eastAsia="Times New Roman" w:hAnsi="Times New Roman" w:cs="Times New Roman"/>
          <w:i/>
          <w:sz w:val="23"/>
          <w:szCs w:val="23"/>
        </w:rPr>
        <w:t>(uz kuru nosūtāmi paziņojumi un vēstules)</w:t>
      </w:r>
      <w:r w:rsidRPr="00F2214C">
        <w:rPr>
          <w:rFonts w:ascii="Times New Roman" w:eastAsia="Times New Roman" w:hAnsi="Times New Roman" w:cs="Times New Roman"/>
          <w:sz w:val="23"/>
          <w:szCs w:val="23"/>
        </w:rPr>
        <w:t>_______________________________________ ,</w:t>
      </w:r>
    </w:p>
    <w:p w:rsidR="00F2214C" w:rsidRPr="00F2214C" w:rsidRDefault="00F2214C" w:rsidP="00F2214C">
      <w:pPr>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e-pasts </w:t>
      </w:r>
      <w:r w:rsidRPr="00F2214C">
        <w:rPr>
          <w:rFonts w:ascii="Times New Roman" w:eastAsia="Times New Roman" w:hAnsi="Times New Roman" w:cs="Times New Roman"/>
          <w:i/>
          <w:sz w:val="23"/>
          <w:szCs w:val="23"/>
        </w:rPr>
        <w:t>(uz kuru nosūtāmi paziņojumi un vēstules, ja nav faksa)</w:t>
      </w:r>
      <w:r w:rsidRPr="00F2214C">
        <w:rPr>
          <w:rFonts w:ascii="Times New Roman" w:eastAsia="Times New Roman" w:hAnsi="Times New Roman" w:cs="Times New Roman"/>
          <w:sz w:val="23"/>
          <w:szCs w:val="23"/>
        </w:rPr>
        <w:t>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interneta mājas lapas adrese </w:t>
      </w:r>
      <w:r w:rsidRPr="00F2214C">
        <w:rPr>
          <w:rFonts w:ascii="Times New Roman" w:eastAsia="Times New Roman" w:hAnsi="Times New Roman" w:cs="Times New Roman"/>
          <w:i/>
          <w:sz w:val="23"/>
          <w:szCs w:val="23"/>
        </w:rPr>
        <w:t>(ja tāda ir)</w:t>
      </w:r>
      <w:r w:rsidRPr="00F2214C">
        <w:rPr>
          <w:rFonts w:ascii="Times New Roman" w:eastAsia="Times New Roman" w:hAnsi="Times New Roman" w:cs="Times New Roman"/>
          <w:sz w:val="23"/>
          <w:szCs w:val="23"/>
        </w:rPr>
        <w:t>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sz w:val="23"/>
          <w:szCs w:val="23"/>
        </w:rPr>
      </w:pP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Kontaktpersonas amats, vārds, vārds, tālr.</w:t>
      </w:r>
    </w:p>
    <w:p w:rsidR="00F2214C" w:rsidRPr="00F2214C" w:rsidRDefault="00F2214C" w:rsidP="00F2214C">
      <w:pPr>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______________________________________________________________________________</w:t>
      </w:r>
    </w:p>
    <w:p w:rsidR="00F2214C" w:rsidRPr="00F2214C" w:rsidRDefault="00F2214C" w:rsidP="00F2214C">
      <w:pPr>
        <w:spacing w:after="0" w:line="240" w:lineRule="auto"/>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Bankas rekvizīti ______________________________________________________________________________</w:t>
      </w:r>
    </w:p>
    <w:p w:rsidR="00F2214C" w:rsidRPr="00F2214C" w:rsidRDefault="00F2214C" w:rsidP="00F2214C">
      <w:pPr>
        <w:spacing w:after="0" w:line="240" w:lineRule="auto"/>
        <w:jc w:val="both"/>
        <w:rPr>
          <w:rFonts w:ascii="Times New Roman" w:eastAsia="Times New Roman" w:hAnsi="Times New Roman" w:cs="Times New Roman"/>
          <w:b/>
          <w:sz w:val="23"/>
          <w:szCs w:val="23"/>
        </w:rPr>
      </w:pPr>
    </w:p>
    <w:p w:rsidR="00F2214C" w:rsidRPr="00F2214C" w:rsidRDefault="00F2214C" w:rsidP="00F2214C">
      <w:pPr>
        <w:tabs>
          <w:tab w:val="left" w:pos="882"/>
        </w:tabs>
        <w:autoSpaceDE w:val="0"/>
        <w:autoSpaceDN w:val="0"/>
        <w:adjustRightInd w:val="0"/>
        <w:spacing w:after="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 xml:space="preserve"> tā direktora (vadītāja, valdes priekšsēdētāja, valdes locekļa) ar paraksta tiesībām (vārds, vārds) personā, ar šī pieteikuma iesniegšanu:</w:t>
      </w:r>
    </w:p>
    <w:p w:rsidR="00F2214C" w:rsidRPr="00F2214C" w:rsidRDefault="00F2214C" w:rsidP="00F2214C">
      <w:pPr>
        <w:tabs>
          <w:tab w:val="left" w:pos="882"/>
        </w:tabs>
        <w:autoSpaceDE w:val="0"/>
        <w:autoSpaceDN w:val="0"/>
        <w:adjustRightInd w:val="0"/>
        <w:spacing w:after="0" w:line="240" w:lineRule="auto"/>
        <w:jc w:val="both"/>
        <w:rPr>
          <w:rFonts w:ascii="Times New Roman" w:eastAsia="Times New Roman" w:hAnsi="Times New Roman" w:cs="Times New Roman"/>
          <w:sz w:val="23"/>
          <w:szCs w:val="23"/>
        </w:rPr>
      </w:pPr>
    </w:p>
    <w:p w:rsidR="00F2214C" w:rsidRPr="008A4DE6" w:rsidRDefault="00F2214C" w:rsidP="008A4DE6">
      <w:pPr>
        <w:spacing w:after="0" w:line="240" w:lineRule="auto"/>
        <w:ind w:firstLine="720"/>
        <w:jc w:val="both"/>
        <w:rPr>
          <w:rFonts w:ascii="Times New Roman" w:eastAsia="Times New Roman" w:hAnsi="Times New Roman" w:cs="Times New Roman"/>
          <w:sz w:val="23"/>
          <w:szCs w:val="23"/>
        </w:rPr>
      </w:pPr>
      <w:r w:rsidRPr="008A4DE6">
        <w:rPr>
          <w:rFonts w:ascii="Times New Roman" w:eastAsia="Times New Roman" w:hAnsi="Times New Roman" w:cs="Times New Roman"/>
          <w:sz w:val="23"/>
          <w:szCs w:val="23"/>
        </w:rPr>
        <w:t xml:space="preserve">Piesakās piedalīties </w:t>
      </w:r>
      <w:r w:rsidRPr="008A4DE6">
        <w:rPr>
          <w:rFonts w:ascii="Times New Roman" w:eastAsia="Times New Roman" w:hAnsi="Times New Roman" w:cs="Times New Roman"/>
          <w:bCs/>
          <w:sz w:val="23"/>
          <w:szCs w:val="23"/>
        </w:rPr>
        <w:t>iepirkumā</w:t>
      </w:r>
      <w:r w:rsidR="00376A43" w:rsidRPr="008A4DE6">
        <w:rPr>
          <w:rFonts w:ascii="Times New Roman" w:eastAsia="Times New Roman" w:hAnsi="Times New Roman" w:cs="Times New Roman"/>
          <w:bCs/>
          <w:sz w:val="23"/>
          <w:szCs w:val="23"/>
        </w:rPr>
        <w:t xml:space="preserve"> Publisko iepirkumu likuma 8.panta 7.</w:t>
      </w:r>
      <w:r w:rsidR="00376A43" w:rsidRPr="008A4DE6">
        <w:rPr>
          <w:rFonts w:ascii="Times New Roman" w:eastAsia="Times New Roman" w:hAnsi="Times New Roman" w:cs="Times New Roman"/>
          <w:bCs/>
          <w:sz w:val="23"/>
          <w:szCs w:val="23"/>
          <w:vertAlign w:val="superscript"/>
        </w:rPr>
        <w:t>1</w:t>
      </w:r>
      <w:r w:rsidR="00376A43" w:rsidRPr="008A4DE6">
        <w:rPr>
          <w:rFonts w:ascii="Times New Roman" w:eastAsia="Times New Roman" w:hAnsi="Times New Roman" w:cs="Times New Roman"/>
          <w:bCs/>
          <w:sz w:val="23"/>
          <w:szCs w:val="23"/>
        </w:rPr>
        <w:t>daļā noteiktajā kārtībā</w:t>
      </w:r>
      <w:r w:rsidR="008A4DE6" w:rsidRPr="008A4DE6">
        <w:rPr>
          <w:rFonts w:ascii="Times New Roman" w:eastAsia="Times New Roman" w:hAnsi="Times New Roman" w:cs="Times New Roman"/>
          <w:bCs/>
          <w:sz w:val="23"/>
          <w:szCs w:val="23"/>
        </w:rPr>
        <w:t xml:space="preserve"> </w:t>
      </w:r>
      <w:r w:rsidR="008A4DE6" w:rsidRPr="008A4DE6">
        <w:rPr>
          <w:rFonts w:ascii="Times New Roman" w:eastAsia="Times New Roman" w:hAnsi="Times New Roman" w:cs="Times New Roman"/>
          <w:b/>
          <w:bCs/>
          <w:sz w:val="23"/>
          <w:szCs w:val="23"/>
        </w:rPr>
        <w:t>“Ēdināšanas pakalpojumu sniegšana Daugavpils pilsētas pašvaldības organizēt</w:t>
      </w:r>
      <w:r w:rsidR="00284CF8">
        <w:rPr>
          <w:rFonts w:ascii="Times New Roman" w:eastAsia="Times New Roman" w:hAnsi="Times New Roman" w:cs="Times New Roman"/>
          <w:b/>
          <w:bCs/>
          <w:sz w:val="23"/>
          <w:szCs w:val="23"/>
        </w:rPr>
        <w:t>aj</w:t>
      </w:r>
      <w:r w:rsidR="008A4DE6" w:rsidRPr="008A4DE6">
        <w:rPr>
          <w:rFonts w:ascii="Times New Roman" w:eastAsia="Times New Roman" w:hAnsi="Times New Roman" w:cs="Times New Roman"/>
          <w:b/>
          <w:bCs/>
          <w:sz w:val="23"/>
          <w:szCs w:val="23"/>
        </w:rPr>
        <w:t>ās bērnu vasaras nometnēs</w:t>
      </w:r>
      <w:r w:rsidRPr="008A4DE6">
        <w:rPr>
          <w:rFonts w:ascii="Times New Roman" w:eastAsia="Times New Roman" w:hAnsi="Times New Roman" w:cs="Times New Roman"/>
          <w:b/>
          <w:sz w:val="23"/>
          <w:szCs w:val="23"/>
        </w:rPr>
        <w:t>”</w:t>
      </w:r>
      <w:r w:rsidRPr="008A4DE6">
        <w:rPr>
          <w:rFonts w:ascii="Times New Roman" w:eastAsia="Times New Roman" w:hAnsi="Times New Roman" w:cs="Times New Roman"/>
          <w:sz w:val="23"/>
          <w:szCs w:val="23"/>
        </w:rPr>
        <w:t>,</w:t>
      </w:r>
      <w:r w:rsidRPr="008A4DE6">
        <w:rPr>
          <w:rFonts w:ascii="Times New Roman" w:eastAsia="Times New Roman" w:hAnsi="Times New Roman" w:cs="Times New Roman"/>
          <w:b/>
          <w:sz w:val="23"/>
          <w:szCs w:val="23"/>
        </w:rPr>
        <w:t xml:space="preserve"> </w:t>
      </w:r>
      <w:r w:rsidRPr="008A4DE6">
        <w:rPr>
          <w:rFonts w:ascii="Times New Roman" w:eastAsia="Times New Roman" w:hAnsi="Times New Roman" w:cs="Times New Roman"/>
          <w:sz w:val="23"/>
          <w:szCs w:val="23"/>
        </w:rPr>
        <w:t xml:space="preserve">identifikācijas numurs </w:t>
      </w:r>
      <w:r w:rsidR="008A4DE6">
        <w:rPr>
          <w:rFonts w:ascii="Times New Roman" w:eastAsia="Times New Roman" w:hAnsi="Times New Roman" w:cs="Times New Roman"/>
          <w:b/>
          <w:sz w:val="23"/>
          <w:szCs w:val="23"/>
        </w:rPr>
        <w:t>DPD 2015/52</w:t>
      </w:r>
      <w:r w:rsidRPr="008A4DE6">
        <w:rPr>
          <w:rFonts w:ascii="Times New Roman" w:eastAsia="Times New Roman" w:hAnsi="Times New Roman" w:cs="Times New Roman"/>
          <w:sz w:val="23"/>
          <w:szCs w:val="23"/>
        </w:rPr>
        <w:t>, piekrīt visiem Nolikuma nosacījumiem un garantē Nolikuma un normatīvo aktu prasību izpildi. Nolikuma noteikumi ir skaidri un saprotami.</w:t>
      </w:r>
    </w:p>
    <w:p w:rsidR="00F2214C" w:rsidRPr="00F2214C" w:rsidRDefault="00F2214C" w:rsidP="00F2214C">
      <w:pPr>
        <w:tabs>
          <w:tab w:val="left" w:pos="0"/>
          <w:tab w:val="num" w:pos="600"/>
        </w:tabs>
        <w:autoSpaceDE w:val="0"/>
        <w:autoSpaceDN w:val="0"/>
        <w:adjustRightInd w:val="0"/>
        <w:spacing w:after="120" w:line="240" w:lineRule="auto"/>
        <w:jc w:val="both"/>
        <w:rPr>
          <w:rFonts w:ascii="Times New Roman" w:eastAsia="Times New Roman" w:hAnsi="Times New Roman" w:cs="Times New Roman"/>
          <w:sz w:val="23"/>
          <w:szCs w:val="23"/>
        </w:rPr>
      </w:pPr>
      <w:r w:rsidRPr="00F2214C">
        <w:rPr>
          <w:rFonts w:ascii="Times New Roman" w:eastAsia="Times New Roman" w:hAnsi="Times New Roman" w:cs="Times New Roman"/>
          <w:sz w:val="23"/>
          <w:szCs w:val="23"/>
        </w:rPr>
        <w:tab/>
      </w:r>
    </w:p>
    <w:tbl>
      <w:tblPr>
        <w:tblW w:w="5000" w:type="pct"/>
        <w:tblLook w:val="0000" w:firstRow="0" w:lastRow="0" w:firstColumn="0" w:lastColumn="0" w:noHBand="0" w:noVBand="0"/>
      </w:tblPr>
      <w:tblGrid>
        <w:gridCol w:w="3222"/>
        <w:gridCol w:w="6128"/>
      </w:tblGrid>
      <w:tr w:rsidR="00F2214C" w:rsidRPr="00D43921" w:rsidTr="007F6DD7">
        <w:trPr>
          <w:trHeight w:val="511"/>
        </w:trPr>
        <w:tc>
          <w:tcPr>
            <w:tcW w:w="1723" w:type="pct"/>
            <w:tcBorders>
              <w:top w:val="single" w:sz="4" w:space="0" w:color="000000"/>
              <w:left w:val="single" w:sz="4" w:space="0" w:color="000000"/>
              <w:bottom w:val="single" w:sz="4" w:space="0" w:color="000000"/>
            </w:tcBorders>
          </w:tcPr>
          <w:p w:rsidR="00F2214C" w:rsidRPr="00D43921" w:rsidRDefault="00F2214C" w:rsidP="007F6DD7">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F2214C" w:rsidRPr="00D43921" w:rsidTr="007F6DD7">
        <w:trPr>
          <w:trHeight w:val="561"/>
        </w:trPr>
        <w:tc>
          <w:tcPr>
            <w:tcW w:w="1723" w:type="pct"/>
            <w:tcBorders>
              <w:left w:val="single" w:sz="4" w:space="0" w:color="000000"/>
              <w:bottom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F2214C" w:rsidRPr="00D43921" w:rsidRDefault="00F2214C"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F2214C" w:rsidRPr="00F2214C" w:rsidRDefault="00F2214C" w:rsidP="00F2214C">
      <w:pPr>
        <w:tabs>
          <w:tab w:val="left" w:pos="0"/>
          <w:tab w:val="num" w:pos="600"/>
          <w:tab w:val="left" w:pos="1026"/>
        </w:tabs>
        <w:autoSpaceDE w:val="0"/>
        <w:autoSpaceDN w:val="0"/>
        <w:adjustRightInd w:val="0"/>
        <w:spacing w:after="0" w:line="240" w:lineRule="auto"/>
        <w:jc w:val="both"/>
        <w:rPr>
          <w:rFonts w:ascii="Times New Roman" w:eastAsia="Times New Roman" w:hAnsi="Times New Roman" w:cs="Times New Roman"/>
          <w:sz w:val="24"/>
          <w:szCs w:val="24"/>
        </w:rPr>
      </w:pPr>
    </w:p>
    <w:p w:rsidR="00F2214C" w:rsidRDefault="00F2214C">
      <w:pPr>
        <w:rPr>
          <w:rFonts w:ascii="Times New Roman" w:eastAsia="Times New Roman" w:hAnsi="Times New Roman" w:cs="Times New Roman"/>
          <w:b/>
          <w:sz w:val="24"/>
          <w:szCs w:val="24"/>
          <w:lang w:val="en-US" w:eastAsia="ar-SA"/>
        </w:rPr>
      </w:pP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F2214C" w:rsidRPr="00F2214C" w:rsidRDefault="00F2214C" w:rsidP="00F2214C">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2</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F2214C" w:rsidRPr="00F2214C" w:rsidRDefault="00F2214C" w:rsidP="00F2214C">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284CF8">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ās bērnu vasaras nometnēs</w:t>
      </w:r>
      <w:r w:rsidRPr="00F2214C">
        <w:rPr>
          <w:rFonts w:ascii="Times New Roman" w:eastAsia="Times New Roman" w:hAnsi="Times New Roman" w:cs="Times New Roman"/>
          <w:sz w:val="20"/>
          <w:szCs w:val="20"/>
        </w:rPr>
        <w:t>”, DPD 2015/</w:t>
      </w:r>
      <w:r>
        <w:rPr>
          <w:rFonts w:ascii="Times New Roman" w:eastAsia="Times New Roman" w:hAnsi="Times New Roman" w:cs="Times New Roman"/>
          <w:sz w:val="20"/>
          <w:szCs w:val="20"/>
        </w:rPr>
        <w:t>52</w:t>
      </w: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F2214C" w:rsidRDefault="00F2214C" w:rsidP="00671680">
      <w:pPr>
        <w:suppressAutoHyphens/>
        <w:spacing w:before="120" w:after="0" w:line="240" w:lineRule="auto"/>
        <w:jc w:val="center"/>
        <w:rPr>
          <w:rFonts w:ascii="Times New Roman" w:eastAsia="Times New Roman" w:hAnsi="Times New Roman" w:cs="Times New Roman"/>
          <w:b/>
          <w:sz w:val="24"/>
          <w:szCs w:val="24"/>
          <w:lang w:val="en-US" w:eastAsia="ar-SA"/>
        </w:rPr>
      </w:pPr>
    </w:p>
    <w:p w:rsidR="00671680" w:rsidRDefault="00671680" w:rsidP="00671680">
      <w:pPr>
        <w:suppressAutoHyphens/>
        <w:spacing w:before="120" w:after="0" w:line="240" w:lineRule="auto"/>
        <w:jc w:val="center"/>
        <w:rPr>
          <w:rFonts w:ascii="Times New Roman" w:eastAsia="Times New Roman" w:hAnsi="Times New Roman" w:cs="Times New Roman"/>
          <w:b/>
          <w:sz w:val="24"/>
          <w:szCs w:val="24"/>
          <w:lang w:val="en-US" w:eastAsia="ar-SA"/>
        </w:rPr>
      </w:pPr>
      <w:r w:rsidRPr="00671680">
        <w:rPr>
          <w:rFonts w:ascii="Times New Roman" w:eastAsia="Times New Roman" w:hAnsi="Times New Roman" w:cs="Times New Roman"/>
          <w:b/>
          <w:sz w:val="24"/>
          <w:szCs w:val="24"/>
          <w:lang w:val="en-US" w:eastAsia="ar-SA"/>
        </w:rPr>
        <w:t>TEHNISKĀ SPECIFIKĀCIJA</w:t>
      </w:r>
    </w:p>
    <w:p w:rsidR="00671680" w:rsidRPr="00671680" w:rsidRDefault="00671680" w:rsidP="00671680">
      <w:pPr>
        <w:suppressAutoHyphens/>
        <w:spacing w:after="0" w:line="240" w:lineRule="auto"/>
        <w:jc w:val="center"/>
        <w:rPr>
          <w:rFonts w:ascii="Times New Roman" w:eastAsia="Times New Roman" w:hAnsi="Times New Roman" w:cs="Times New Roman"/>
          <w:b/>
          <w:sz w:val="24"/>
          <w:szCs w:val="24"/>
          <w:lang w:val="en-US" w:eastAsia="ar-SA"/>
        </w:rPr>
      </w:pPr>
    </w:p>
    <w:p w:rsidR="00671680" w:rsidRPr="00671680" w:rsidRDefault="00671680" w:rsidP="00256F99">
      <w:pPr>
        <w:spacing w:after="0" w:line="240" w:lineRule="auto"/>
        <w:rPr>
          <w:rFonts w:ascii="Times New Roman" w:eastAsia="Times New Roman" w:hAnsi="Times New Roman" w:cs="Times New Roman"/>
          <w:sz w:val="23"/>
          <w:szCs w:val="23"/>
        </w:rPr>
      </w:pPr>
    </w:p>
    <w:p w:rsidR="00671680" w:rsidRDefault="00671680" w:rsidP="00671680">
      <w:pPr>
        <w:numPr>
          <w:ilvl w:val="0"/>
          <w:numId w:val="1"/>
        </w:numPr>
        <w:tabs>
          <w:tab w:val="left" w:pos="-142"/>
        </w:tabs>
        <w:spacing w:after="120" w:line="240" w:lineRule="auto"/>
        <w:jc w:val="both"/>
        <w:rPr>
          <w:rFonts w:ascii="Times New Roman" w:eastAsia="Times New Roman" w:hAnsi="Times New Roman" w:cs="Times New Roman"/>
          <w:b/>
          <w:sz w:val="23"/>
          <w:szCs w:val="23"/>
        </w:rPr>
      </w:pPr>
      <w:r w:rsidRPr="00671680">
        <w:rPr>
          <w:rFonts w:ascii="Times New Roman" w:eastAsia="Times New Roman" w:hAnsi="Times New Roman" w:cs="Times New Roman"/>
          <w:b/>
          <w:sz w:val="23"/>
          <w:szCs w:val="23"/>
        </w:rPr>
        <w:t>Vispārējās prasības:</w:t>
      </w:r>
    </w:p>
    <w:p w:rsidR="00515F3A" w:rsidRDefault="00515F3A" w:rsidP="00515F3A">
      <w:pPr>
        <w:numPr>
          <w:ilvl w:val="1"/>
          <w:numId w:val="1"/>
        </w:numPr>
        <w:tabs>
          <w:tab w:val="left" w:pos="-142"/>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Maksimālā</w:t>
      </w:r>
      <w:r w:rsidR="0075137C">
        <w:rPr>
          <w:rFonts w:ascii="Times New Roman" w:eastAsia="Times New Roman" w:hAnsi="Times New Roman" w:cs="Times New Roman"/>
          <w:sz w:val="23"/>
          <w:szCs w:val="23"/>
        </w:rPr>
        <w:t>s ēdināšanas izmaksas dienā</w:t>
      </w:r>
      <w:r w:rsidR="005A08A0">
        <w:rPr>
          <w:rFonts w:ascii="Times New Roman" w:eastAsia="Times New Roman" w:hAnsi="Times New Roman" w:cs="Times New Roman"/>
          <w:sz w:val="23"/>
          <w:szCs w:val="23"/>
        </w:rPr>
        <w:t xml:space="preserve">: bērniem </w:t>
      </w:r>
      <w:r w:rsidR="005A08A0" w:rsidRPr="005A08A0">
        <w:rPr>
          <w:rFonts w:ascii="Times New Roman" w:eastAsia="Times New Roman" w:hAnsi="Times New Roman" w:cs="Times New Roman"/>
          <w:b/>
          <w:sz w:val="23"/>
          <w:szCs w:val="23"/>
        </w:rPr>
        <w:t>EUR 3,</w:t>
      </w:r>
      <w:r w:rsidRPr="005A08A0">
        <w:rPr>
          <w:rFonts w:ascii="Times New Roman" w:eastAsia="Times New Roman" w:hAnsi="Times New Roman" w:cs="Times New Roman"/>
          <w:b/>
          <w:sz w:val="23"/>
          <w:szCs w:val="23"/>
        </w:rPr>
        <w:t>50</w:t>
      </w:r>
      <w:r>
        <w:rPr>
          <w:rFonts w:ascii="Times New Roman" w:eastAsia="Times New Roman" w:hAnsi="Times New Roman" w:cs="Times New Roman"/>
          <w:sz w:val="23"/>
          <w:szCs w:val="23"/>
        </w:rPr>
        <w:t xml:space="preserve"> ar PVN, pasniedzējiem  – </w:t>
      </w:r>
      <w:r w:rsidRPr="005A08A0">
        <w:rPr>
          <w:rFonts w:ascii="Times New Roman" w:eastAsia="Times New Roman" w:hAnsi="Times New Roman" w:cs="Times New Roman"/>
          <w:b/>
          <w:sz w:val="23"/>
          <w:szCs w:val="23"/>
        </w:rPr>
        <w:t>EUR 2,70</w:t>
      </w:r>
      <w:r>
        <w:rPr>
          <w:rFonts w:ascii="Times New Roman" w:eastAsia="Times New Roman" w:hAnsi="Times New Roman" w:cs="Times New Roman"/>
          <w:sz w:val="23"/>
          <w:szCs w:val="23"/>
        </w:rPr>
        <w:t xml:space="preserve"> dienā ar PVN.</w:t>
      </w:r>
      <w:r w:rsidR="00E04372">
        <w:rPr>
          <w:rFonts w:ascii="Times New Roman" w:eastAsia="Times New Roman" w:hAnsi="Times New Roman" w:cs="Times New Roman"/>
          <w:sz w:val="23"/>
          <w:szCs w:val="23"/>
        </w:rPr>
        <w:t xml:space="preserve"> Diennakts nometnē – </w:t>
      </w:r>
      <w:r w:rsidR="00E04372" w:rsidRPr="00E04372">
        <w:rPr>
          <w:rFonts w:ascii="Times New Roman" w:eastAsia="Times New Roman" w:hAnsi="Times New Roman" w:cs="Times New Roman"/>
          <w:b/>
          <w:sz w:val="23"/>
          <w:szCs w:val="23"/>
        </w:rPr>
        <w:t>7,50 EUR</w:t>
      </w:r>
      <w:r w:rsidR="00E04372">
        <w:rPr>
          <w:rFonts w:ascii="Times New Roman" w:eastAsia="Times New Roman" w:hAnsi="Times New Roman" w:cs="Times New Roman"/>
          <w:sz w:val="23"/>
          <w:szCs w:val="23"/>
        </w:rPr>
        <w:t xml:space="preserve"> ar PVN.</w:t>
      </w:r>
    </w:p>
    <w:p w:rsidR="00E5538E" w:rsidRPr="00E5538E" w:rsidRDefault="00E5538E" w:rsidP="00E5538E">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E5538E">
        <w:rPr>
          <w:rFonts w:ascii="Times New Roman" w:eastAsia="Times New Roman" w:hAnsi="Times New Roman" w:cs="Times New Roman"/>
          <w:sz w:val="23"/>
          <w:szCs w:val="23"/>
        </w:rPr>
        <w:t xml:space="preserve">Nometnes dalībnieku ēdināšanu organizē saskaņā ar komplekso nedēļas ēdienkarti. </w:t>
      </w:r>
    </w:p>
    <w:p w:rsidR="00E5538E" w:rsidRPr="00E5538E" w:rsidRDefault="00E04372" w:rsidP="00E5538E">
      <w:pPr>
        <w:numPr>
          <w:ilvl w:val="1"/>
          <w:numId w:val="1"/>
        </w:numPr>
        <w:tabs>
          <w:tab w:val="left" w:pos="-142"/>
        </w:tabs>
        <w:spacing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Dienas n</w:t>
      </w:r>
      <w:r w:rsidR="00E5538E" w:rsidRPr="00E5538E">
        <w:rPr>
          <w:rFonts w:ascii="Times New Roman" w:eastAsia="Times New Roman" w:hAnsi="Times New Roman" w:cs="Times New Roman"/>
          <w:sz w:val="23"/>
          <w:szCs w:val="23"/>
        </w:rPr>
        <w:t>ometnes dalībniekiem organizē brokastis, pusdienas un launagu (otrās brokastis).</w:t>
      </w:r>
      <w:r>
        <w:rPr>
          <w:rFonts w:ascii="Times New Roman" w:eastAsia="Times New Roman" w:hAnsi="Times New Roman" w:cs="Times New Roman"/>
          <w:sz w:val="23"/>
          <w:szCs w:val="23"/>
        </w:rPr>
        <w:t xml:space="preserve"> Pasniedzējiem dienas nomet</w:t>
      </w:r>
      <w:r w:rsidR="005C7B52">
        <w:rPr>
          <w:rFonts w:ascii="Times New Roman" w:eastAsia="Times New Roman" w:hAnsi="Times New Roman" w:cs="Times New Roman"/>
          <w:sz w:val="23"/>
          <w:szCs w:val="23"/>
        </w:rPr>
        <w:t>nē organizē</w:t>
      </w:r>
      <w:r>
        <w:rPr>
          <w:rFonts w:ascii="Times New Roman" w:eastAsia="Times New Roman" w:hAnsi="Times New Roman" w:cs="Times New Roman"/>
          <w:sz w:val="23"/>
          <w:szCs w:val="23"/>
        </w:rPr>
        <w:t xml:space="preserve"> – brokastis un pusdienas. Diennakts nometnē bērniem un pasniedzējiem organizē </w:t>
      </w:r>
      <w:r w:rsidRPr="00E5538E">
        <w:rPr>
          <w:rFonts w:ascii="Times New Roman" w:eastAsia="Times New Roman" w:hAnsi="Times New Roman" w:cs="Times New Roman"/>
          <w:sz w:val="23"/>
          <w:szCs w:val="23"/>
        </w:rPr>
        <w:t>brokastis, pusdienas un launagu (otrās brokastis)</w:t>
      </w:r>
      <w:r>
        <w:rPr>
          <w:rFonts w:ascii="Times New Roman" w:eastAsia="Times New Roman" w:hAnsi="Times New Roman" w:cs="Times New Roman"/>
          <w:sz w:val="23"/>
          <w:szCs w:val="23"/>
        </w:rPr>
        <w:t xml:space="preserve"> un vakariņas.</w:t>
      </w:r>
    </w:p>
    <w:p w:rsidR="00515F3A" w:rsidRPr="00515F3A" w:rsidRDefault="00515F3A" w:rsidP="00515F3A">
      <w:pPr>
        <w:numPr>
          <w:ilvl w:val="0"/>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b/>
          <w:sz w:val="23"/>
          <w:szCs w:val="23"/>
        </w:rPr>
        <w:t>Kvalitātes prasības:</w:t>
      </w:r>
    </w:p>
    <w:p w:rsidR="00E62F9D" w:rsidRDefault="00E62F9D" w:rsidP="00164397">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sz w:val="23"/>
          <w:szCs w:val="23"/>
        </w:rPr>
        <w:t>Pretendents, sniedzot pakalpojumu, apņemas izpildīt visas higiēniskās, ugunsdrošības, elektrodrošības, darba aizsardzības un citas normatī</w:t>
      </w:r>
      <w:r>
        <w:rPr>
          <w:rFonts w:ascii="Times New Roman" w:eastAsia="Times New Roman" w:hAnsi="Times New Roman" w:cs="Times New Roman"/>
          <w:sz w:val="23"/>
          <w:szCs w:val="23"/>
        </w:rPr>
        <w:t>vajos aktos noteiktās prasības.</w:t>
      </w:r>
    </w:p>
    <w:p w:rsidR="00515F3A" w:rsidRPr="00164397" w:rsidRDefault="00515F3A" w:rsidP="00164397">
      <w:pPr>
        <w:numPr>
          <w:ilvl w:val="1"/>
          <w:numId w:val="1"/>
        </w:numPr>
        <w:tabs>
          <w:tab w:val="left" w:pos="-142"/>
        </w:tabs>
        <w:spacing w:after="120" w:line="240" w:lineRule="auto"/>
        <w:jc w:val="both"/>
        <w:rPr>
          <w:rFonts w:ascii="Times New Roman" w:eastAsia="Times New Roman" w:hAnsi="Times New Roman" w:cs="Times New Roman"/>
          <w:sz w:val="23"/>
          <w:szCs w:val="23"/>
        </w:rPr>
      </w:pPr>
      <w:r w:rsidRPr="00515F3A">
        <w:rPr>
          <w:rFonts w:ascii="Times New Roman" w:eastAsia="Times New Roman" w:hAnsi="Times New Roman" w:cs="Times New Roman"/>
          <w:sz w:val="23"/>
          <w:szCs w:val="23"/>
        </w:rPr>
        <w:t>Pretendents nodrošina 2004.gada 23.aprīļa Eiropas Parlamenta un Padomes regulas (EK) Nr. 852/2004. par pārtikas produktu higiēnu un Pārtikas aprites uzraudzības likuma prasību ievērošanu;</w:t>
      </w:r>
    </w:p>
    <w:p w:rsidR="00A53C88" w:rsidRPr="003E05E9" w:rsidRDefault="00A53C88" w:rsidP="00A53C88">
      <w:pPr>
        <w:tabs>
          <w:tab w:val="left" w:pos="-142"/>
        </w:tabs>
        <w:spacing w:after="240"/>
        <w:jc w:val="both"/>
        <w:rPr>
          <w:rFonts w:ascii="Times New Roman" w:eastAsia="Times New Roman" w:hAnsi="Times New Roman" w:cs="Times New Roman"/>
          <w:b/>
          <w:color w:val="FF0000"/>
          <w:sz w:val="23"/>
          <w:szCs w:val="23"/>
          <w:lang w:val="en-US"/>
        </w:rPr>
      </w:pPr>
      <w:r w:rsidRPr="0077460F">
        <w:rPr>
          <w:rFonts w:ascii="Times New Roman" w:eastAsia="Times New Roman" w:hAnsi="Times New Roman" w:cs="Times New Roman"/>
          <w:b/>
          <w:sz w:val="24"/>
          <w:szCs w:val="24"/>
          <w:lang w:val="en-US"/>
        </w:rPr>
        <w:t xml:space="preserve">2.3. </w:t>
      </w:r>
      <w:r w:rsidRPr="003E05E9">
        <w:rPr>
          <w:rFonts w:ascii="Times New Roman" w:eastAsia="Times New Roman" w:hAnsi="Times New Roman" w:cs="Times New Roman"/>
          <w:b/>
          <w:color w:val="FF0000"/>
          <w:sz w:val="23"/>
          <w:szCs w:val="23"/>
          <w:lang w:val="en-US"/>
        </w:rPr>
        <w:t>Pretendents nodrošina šādas enerģētiskās vērtības nometnes dalībniekiem dienā:</w:t>
      </w:r>
      <w:bookmarkStart w:id="22" w:name="_GoBack"/>
      <w:bookmarkEnd w:id="22"/>
    </w:p>
    <w:p w:rsidR="00A53C88" w:rsidRPr="003E05E9" w:rsidRDefault="00A53C88" w:rsidP="00A53C88">
      <w:pPr>
        <w:tabs>
          <w:tab w:val="left" w:pos="-142"/>
        </w:tabs>
        <w:spacing w:after="240"/>
        <w:jc w:val="both"/>
        <w:rPr>
          <w:rFonts w:ascii="Times New Roman" w:eastAsia="Times New Roman" w:hAnsi="Times New Roman" w:cs="Times New Roman"/>
          <w:color w:val="FF0000"/>
          <w:sz w:val="23"/>
          <w:szCs w:val="23"/>
        </w:rPr>
      </w:pPr>
      <w:r w:rsidRPr="003E05E9">
        <w:rPr>
          <w:rFonts w:ascii="Times New Roman" w:eastAsia="Times New Roman" w:hAnsi="Times New Roman" w:cs="Times New Roman"/>
          <w:color w:val="FF0000"/>
          <w:sz w:val="23"/>
          <w:szCs w:val="23"/>
          <w:lang w:val="en-US"/>
        </w:rPr>
        <w:tab/>
        <w:t>2.3.1. Diennakts Nometnes dalībniekiem: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A53C88" w:rsidRPr="003E05E9" w:rsidTr="00B76E54">
        <w:trPr>
          <w:trHeight w:val="603"/>
        </w:trPr>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Enerģētiskā vērtība</w:t>
            </w:r>
            <w:r w:rsidRPr="003E05E9">
              <w:rPr>
                <w:rFonts w:ascii="Times New Roman" w:eastAsia="Calibri" w:hAnsi="Times New Roman" w:cs="Times New Roman"/>
                <w:color w:val="FF0000"/>
                <w:sz w:val="23"/>
                <w:szCs w:val="23"/>
                <w:lang w:val="en-US"/>
              </w:rPr>
              <w:br/>
              <w:t>(kcal)</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Olbaltumvielas</w:t>
            </w:r>
            <w:r w:rsidRPr="003E05E9">
              <w:rPr>
                <w:rFonts w:ascii="Times New Roman" w:eastAsia="Calibri" w:hAnsi="Times New Roman" w:cs="Times New Roman"/>
                <w:color w:val="FF0000"/>
                <w:sz w:val="23"/>
                <w:szCs w:val="23"/>
                <w:lang w:val="en-US"/>
              </w:rPr>
              <w:br/>
              <w:t>(g)</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Tauki</w:t>
            </w:r>
            <w:r w:rsidRPr="003E05E9">
              <w:rPr>
                <w:rFonts w:ascii="Times New Roman" w:eastAsia="Calibri" w:hAnsi="Times New Roman" w:cs="Times New Roman"/>
                <w:color w:val="FF0000"/>
                <w:sz w:val="23"/>
                <w:szCs w:val="23"/>
                <w:lang w:val="en-US"/>
              </w:rPr>
              <w:br/>
              <w:t>(g)</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Ogļhidrāti</w:t>
            </w:r>
            <w:r w:rsidRPr="003E05E9">
              <w:rPr>
                <w:rFonts w:ascii="Times New Roman" w:eastAsia="Calibri" w:hAnsi="Times New Roman" w:cs="Times New Roman"/>
                <w:color w:val="FF0000"/>
                <w:sz w:val="23"/>
                <w:szCs w:val="23"/>
                <w:lang w:val="en-US"/>
              </w:rPr>
              <w:br/>
              <w:t>(g)</w:t>
            </w:r>
          </w:p>
        </w:tc>
      </w:tr>
      <w:tr w:rsidR="00A53C88" w:rsidRPr="003E05E9" w:rsidTr="00B76E54">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rPr>
              <w:t>2200–2600</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rPr>
              <w:t>55–98</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rPr>
              <w:t>73–101</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rPr>
              <w:t>275–357</w:t>
            </w:r>
          </w:p>
        </w:tc>
      </w:tr>
    </w:tbl>
    <w:p w:rsidR="00A53C88" w:rsidRPr="003E05E9" w:rsidRDefault="00A53C88" w:rsidP="00A53C88">
      <w:pPr>
        <w:spacing w:before="120" w:after="120" w:line="240" w:lineRule="auto"/>
        <w:ind w:firstLine="357"/>
        <w:jc w:val="both"/>
        <w:rPr>
          <w:rFonts w:ascii="Times New Roman" w:eastAsia="Times New Roman" w:hAnsi="Times New Roman" w:cs="Times New Roman"/>
          <w:bCs/>
          <w:color w:val="FF0000"/>
          <w:sz w:val="23"/>
          <w:szCs w:val="23"/>
        </w:rPr>
      </w:pPr>
      <w:r w:rsidRPr="003E05E9">
        <w:rPr>
          <w:rFonts w:ascii="Times New Roman" w:eastAsia="Times New Roman" w:hAnsi="Times New Roman" w:cs="Times New Roman"/>
          <w:bCs/>
          <w:color w:val="FF0000"/>
          <w:sz w:val="23"/>
          <w:szCs w:val="23"/>
        </w:rPr>
        <w:t>2.3.2. Dienas nometnes dalībniekiem: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A53C88" w:rsidRPr="003E05E9" w:rsidTr="00B76E54">
        <w:trPr>
          <w:trHeight w:val="603"/>
        </w:trPr>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Enerģētiskā vērtība</w:t>
            </w:r>
            <w:r w:rsidRPr="003E05E9">
              <w:rPr>
                <w:rFonts w:ascii="Times New Roman" w:eastAsia="Calibri" w:hAnsi="Times New Roman" w:cs="Times New Roman"/>
                <w:color w:val="FF0000"/>
                <w:sz w:val="23"/>
                <w:szCs w:val="23"/>
                <w:lang w:val="en-US"/>
              </w:rPr>
              <w:br/>
              <w:t>(kcal)</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Olbaltumvielas</w:t>
            </w:r>
            <w:r w:rsidRPr="003E05E9">
              <w:rPr>
                <w:rFonts w:ascii="Times New Roman" w:eastAsia="Calibri" w:hAnsi="Times New Roman" w:cs="Times New Roman"/>
                <w:color w:val="FF0000"/>
                <w:sz w:val="23"/>
                <w:szCs w:val="23"/>
                <w:lang w:val="en-US"/>
              </w:rPr>
              <w:br/>
              <w:t>(g)</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Tauki</w:t>
            </w:r>
            <w:r w:rsidRPr="003E05E9">
              <w:rPr>
                <w:rFonts w:ascii="Times New Roman" w:eastAsia="Calibri" w:hAnsi="Times New Roman" w:cs="Times New Roman"/>
                <w:color w:val="FF0000"/>
                <w:sz w:val="23"/>
                <w:szCs w:val="23"/>
                <w:lang w:val="en-US"/>
              </w:rPr>
              <w:br/>
              <w:t>(g)</w:t>
            </w:r>
          </w:p>
        </w:tc>
        <w:tc>
          <w:tcPr>
            <w:tcW w:w="1250" w:type="pct"/>
            <w:shd w:val="clear" w:color="auto" w:fill="auto"/>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Calibri" w:hAnsi="Times New Roman" w:cs="Times New Roman"/>
                <w:color w:val="FF0000"/>
                <w:sz w:val="23"/>
                <w:szCs w:val="23"/>
                <w:lang w:val="en-US"/>
              </w:rPr>
              <w:t>Ogļhidrāti</w:t>
            </w:r>
            <w:r w:rsidRPr="003E05E9">
              <w:rPr>
                <w:rFonts w:ascii="Times New Roman" w:eastAsia="Calibri" w:hAnsi="Times New Roman" w:cs="Times New Roman"/>
                <w:color w:val="FF0000"/>
                <w:sz w:val="23"/>
                <w:szCs w:val="23"/>
                <w:lang w:val="en-US"/>
              </w:rPr>
              <w:br/>
              <w:t>(g)</w:t>
            </w:r>
          </w:p>
        </w:tc>
      </w:tr>
      <w:tr w:rsidR="00A53C88" w:rsidRPr="003E05E9" w:rsidTr="00B76E54">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Times New Roman" w:hAnsi="Times New Roman" w:cs="Times New Roman"/>
                <w:color w:val="FF0000"/>
                <w:sz w:val="23"/>
                <w:szCs w:val="23"/>
              </w:rPr>
              <w:t>1500-1550</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Times New Roman" w:hAnsi="Times New Roman" w:cs="Times New Roman"/>
                <w:color w:val="FF0000"/>
                <w:sz w:val="23"/>
                <w:szCs w:val="23"/>
              </w:rPr>
              <w:t>33-63</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Times New Roman" w:hAnsi="Times New Roman" w:cs="Times New Roman"/>
                <w:color w:val="FF0000"/>
                <w:sz w:val="23"/>
                <w:szCs w:val="23"/>
              </w:rPr>
              <w:t>45-65</w:t>
            </w:r>
          </w:p>
        </w:tc>
        <w:tc>
          <w:tcPr>
            <w:tcW w:w="1250" w:type="pct"/>
            <w:shd w:val="clear" w:color="auto" w:fill="auto"/>
            <w:vAlign w:val="center"/>
          </w:tcPr>
          <w:p w:rsidR="00A53C88" w:rsidRPr="003E05E9" w:rsidRDefault="00A53C88" w:rsidP="00B76E54">
            <w:pPr>
              <w:tabs>
                <w:tab w:val="left" w:pos="-142"/>
              </w:tabs>
              <w:spacing w:after="120" w:line="240" w:lineRule="auto"/>
              <w:jc w:val="center"/>
              <w:rPr>
                <w:rFonts w:ascii="Times New Roman" w:eastAsia="Calibri" w:hAnsi="Times New Roman" w:cs="Times New Roman"/>
                <w:color w:val="FF0000"/>
                <w:sz w:val="23"/>
                <w:szCs w:val="23"/>
              </w:rPr>
            </w:pPr>
            <w:r w:rsidRPr="003E05E9">
              <w:rPr>
                <w:rFonts w:ascii="Times New Roman" w:eastAsia="Times New Roman" w:hAnsi="Times New Roman" w:cs="Times New Roman"/>
                <w:color w:val="FF0000"/>
                <w:sz w:val="23"/>
                <w:szCs w:val="23"/>
              </w:rPr>
              <w:t>169-227</w:t>
            </w:r>
          </w:p>
        </w:tc>
      </w:tr>
    </w:tbl>
    <w:p w:rsidR="005C0287" w:rsidRDefault="005C0287" w:rsidP="005C0287">
      <w:pPr>
        <w:numPr>
          <w:ilvl w:val="1"/>
          <w:numId w:val="1"/>
        </w:numPr>
        <w:tabs>
          <w:tab w:val="left" w:pos="-142"/>
        </w:tabs>
        <w:spacing w:before="120" w:after="120" w:line="240" w:lineRule="auto"/>
        <w:ind w:left="817"/>
        <w:jc w:val="both"/>
        <w:rPr>
          <w:rFonts w:ascii="Times New Roman" w:eastAsia="Times New Roman" w:hAnsi="Times New Roman" w:cs="Times New Roman"/>
          <w:b/>
          <w:sz w:val="23"/>
          <w:szCs w:val="23"/>
        </w:rPr>
      </w:pPr>
      <w:r w:rsidRPr="005C0287">
        <w:rPr>
          <w:rFonts w:ascii="Times New Roman" w:eastAsia="Times New Roman" w:hAnsi="Times New Roman" w:cs="Times New Roman"/>
          <w:sz w:val="23"/>
          <w:szCs w:val="23"/>
          <w:lang w:val="en-US"/>
        </w:rPr>
        <w:t>Nometnes dalībnieku</w:t>
      </w:r>
      <w:r w:rsidR="00515F3A" w:rsidRPr="005C0287">
        <w:rPr>
          <w:rFonts w:ascii="Times New Roman" w:eastAsia="Times New Roman" w:hAnsi="Times New Roman" w:cs="Times New Roman"/>
          <w:sz w:val="23"/>
          <w:szCs w:val="23"/>
          <w:lang w:val="en-US"/>
        </w:rPr>
        <w:t xml:space="preserve"> ēdienkartē katru dienu iekļauj:</w:t>
      </w:r>
    </w:p>
    <w:p w:rsidR="005C028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5C0287">
        <w:rPr>
          <w:rFonts w:ascii="Times New Roman" w:eastAsia="Times New Roman" w:hAnsi="Times New Roman" w:cs="Times New Roman"/>
          <w:sz w:val="23"/>
          <w:szCs w:val="23"/>
          <w:lang w:val="en-US"/>
        </w:rPr>
        <w:t>pārtikas produktus, kas bagāti ar saliktajiem ogļhidrātiem (piemēram, rupjmaize vai pilngraudu maize, vārīti kartupeļi vai kartupeļu biezenis, vārīti griķi, rīsi vai citi putraimi, graudaugu pārslas, makaroni);</w:t>
      </w:r>
    </w:p>
    <w:p w:rsidR="005C0287" w:rsidRDefault="005C0287"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lang w:val="en-US"/>
        </w:rPr>
        <w:t>dārzeņus, augļus vai ogas</w:t>
      </w:r>
      <w:r w:rsidR="00515F3A" w:rsidRPr="005C0287">
        <w:rPr>
          <w:rFonts w:ascii="Times New Roman" w:eastAsia="Times New Roman" w:hAnsi="Times New Roman" w:cs="Times New Roman"/>
          <w:sz w:val="23"/>
          <w:szCs w:val="23"/>
          <w:lang w:val="en-US"/>
        </w:rPr>
        <w:t>, tai skaitā svaigā veidā (piemēram, dārzeņu salāti, dārzeņu zupa, svaigs auglis, kompots);</w:t>
      </w:r>
    </w:p>
    <w:p w:rsidR="005C028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5C0287">
        <w:rPr>
          <w:rFonts w:ascii="Times New Roman" w:eastAsia="Times New Roman" w:hAnsi="Times New Roman" w:cs="Times New Roman"/>
          <w:sz w:val="23"/>
          <w:szCs w:val="23"/>
          <w:lang w:val="en-US"/>
        </w:rPr>
        <w:lastRenderedPageBreak/>
        <w:t>olbaltumvielām bagātus pārtikas produktus (piemēram, liesa gaļa, zivis (fileja), olas, biezpiens, siers, pākšaugi);</w:t>
      </w:r>
    </w:p>
    <w:p w:rsidR="00E41DD7" w:rsidRDefault="00515F3A" w:rsidP="002B56E7">
      <w:pPr>
        <w:numPr>
          <w:ilvl w:val="2"/>
          <w:numId w:val="1"/>
        </w:numPr>
        <w:tabs>
          <w:tab w:val="left" w:pos="-142"/>
        </w:tabs>
        <w:spacing w:before="120" w:after="120" w:line="240" w:lineRule="auto"/>
        <w:ind w:left="1560" w:hanging="709"/>
        <w:jc w:val="both"/>
        <w:rPr>
          <w:rFonts w:ascii="Times New Roman" w:eastAsia="Times New Roman" w:hAnsi="Times New Roman" w:cs="Times New Roman"/>
          <w:b/>
          <w:sz w:val="23"/>
          <w:szCs w:val="23"/>
        </w:rPr>
      </w:pPr>
      <w:r w:rsidRPr="005C0287">
        <w:rPr>
          <w:rFonts w:ascii="Times New Roman" w:eastAsia="Times New Roman" w:hAnsi="Times New Roman" w:cs="Times New Roman"/>
          <w:sz w:val="23"/>
          <w:szCs w:val="23"/>
          <w:lang w:val="en-US"/>
        </w:rPr>
        <w:t>pienu va</w:t>
      </w:r>
      <w:r w:rsidR="00983876">
        <w:rPr>
          <w:rFonts w:ascii="Times New Roman" w:eastAsia="Times New Roman" w:hAnsi="Times New Roman" w:cs="Times New Roman"/>
          <w:sz w:val="23"/>
          <w:szCs w:val="23"/>
          <w:lang w:val="en-US"/>
        </w:rPr>
        <w:t>i piena vai skābpiena produktus</w:t>
      </w:r>
      <w:r w:rsidRPr="005C0287">
        <w:rPr>
          <w:rFonts w:ascii="Times New Roman" w:eastAsia="Times New Roman" w:hAnsi="Times New Roman" w:cs="Times New Roman"/>
          <w:sz w:val="23"/>
          <w:szCs w:val="23"/>
          <w:lang w:val="en-US"/>
        </w:rPr>
        <w:t xml:space="preserve"> (piemēram, kefīrs, jogurts).</w:t>
      </w:r>
    </w:p>
    <w:p w:rsidR="00E41DD7" w:rsidRDefault="00983876" w:rsidP="00E41DD7">
      <w:pPr>
        <w:numPr>
          <w:ilvl w:val="1"/>
          <w:numId w:val="1"/>
        </w:numPr>
        <w:tabs>
          <w:tab w:val="left" w:pos="-142"/>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Nometnes dalībnieku kompleksajā nedēļas</w:t>
      </w:r>
      <w:r w:rsidR="00515F3A" w:rsidRPr="00E41DD7">
        <w:rPr>
          <w:rFonts w:ascii="Times New Roman" w:eastAsia="Times New Roman" w:hAnsi="Times New Roman" w:cs="Times New Roman"/>
          <w:sz w:val="23"/>
          <w:szCs w:val="23"/>
          <w:lang w:val="en-US"/>
        </w:rPr>
        <w:t xml:space="preserve"> ēdienkartē iekļauj </w:t>
      </w:r>
      <w:r w:rsidR="00E41DD7" w:rsidRPr="00E41DD7">
        <w:rPr>
          <w:rFonts w:ascii="Times New Roman" w:eastAsia="Times New Roman" w:hAnsi="Times New Roman" w:cs="Times New Roman"/>
          <w:sz w:val="23"/>
          <w:szCs w:val="23"/>
          <w:lang w:val="en-US"/>
        </w:rPr>
        <w:t>tehniskajā specifikācijā</w:t>
      </w:r>
      <w:r w:rsidR="00515F3A" w:rsidRPr="00E41DD7">
        <w:rPr>
          <w:rFonts w:ascii="Times New Roman" w:eastAsia="Times New Roman" w:hAnsi="Times New Roman" w:cs="Times New Roman"/>
          <w:sz w:val="23"/>
          <w:szCs w:val="23"/>
          <w:lang w:val="en-US"/>
        </w:rPr>
        <w:t xml:space="preserve"> minētos produktus šādā daudzumā:</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vismaz 200 g (neto) liesas gaļas vai zivs (fileja);</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vismaz 450 g (neto) kartupeļu;</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vismaz 250 g piena, kefīra, jogu</w:t>
      </w:r>
      <w:r w:rsidR="00E41DD7">
        <w:rPr>
          <w:rFonts w:ascii="Times New Roman" w:eastAsia="Times New Roman" w:hAnsi="Times New Roman" w:cs="Times New Roman"/>
          <w:sz w:val="23"/>
          <w:szCs w:val="23"/>
          <w:lang w:val="en-US"/>
        </w:rPr>
        <w:t>rta vai citu skābpiena produktu</w:t>
      </w:r>
      <w:r w:rsidRPr="00E41DD7">
        <w:rPr>
          <w:rFonts w:ascii="Times New Roman" w:eastAsia="Times New Roman" w:hAnsi="Times New Roman" w:cs="Times New Roman"/>
          <w:sz w:val="23"/>
          <w:szCs w:val="23"/>
          <w:lang w:val="en-US"/>
        </w:rPr>
        <w:t>;</w:t>
      </w:r>
    </w:p>
    <w:p w:rsidR="00E41DD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vismaz 50 g (neto) ar piena olbaltumvielām bagātu produktu (biezpiens, siers);</w:t>
      </w:r>
    </w:p>
    <w:p w:rsidR="00E41DD7" w:rsidRPr="00164397" w:rsidRDefault="00515F3A" w:rsidP="002B56E7">
      <w:pPr>
        <w:numPr>
          <w:ilvl w:val="2"/>
          <w:numId w:val="1"/>
        </w:numPr>
        <w:tabs>
          <w:tab w:val="left" w:pos="-142"/>
        </w:tabs>
        <w:spacing w:before="120" w:after="120" w:line="240" w:lineRule="auto"/>
        <w:ind w:hanging="6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visma</w:t>
      </w:r>
      <w:r w:rsidR="00E41DD7">
        <w:rPr>
          <w:rFonts w:ascii="Times New Roman" w:eastAsia="Times New Roman" w:hAnsi="Times New Roman" w:cs="Times New Roman"/>
          <w:sz w:val="23"/>
          <w:szCs w:val="23"/>
          <w:lang w:val="en-US"/>
        </w:rPr>
        <w:t>z 500 g (neto) dārzeņu un augļu</w:t>
      </w:r>
      <w:r w:rsidRPr="00E41DD7">
        <w:rPr>
          <w:rFonts w:ascii="Times New Roman" w:eastAsia="Times New Roman" w:hAnsi="Times New Roman" w:cs="Times New Roman"/>
          <w:sz w:val="23"/>
          <w:szCs w:val="23"/>
          <w:lang w:val="en-US"/>
        </w:rPr>
        <w:t>.</w:t>
      </w:r>
    </w:p>
    <w:p w:rsidR="00164397" w:rsidRPr="00164397" w:rsidRDefault="00164397" w:rsidP="002B56E7">
      <w:pPr>
        <w:pStyle w:val="ListParagraph"/>
        <w:numPr>
          <w:ilvl w:val="1"/>
          <w:numId w:val="1"/>
        </w:numPr>
        <w:ind w:left="993" w:hanging="567"/>
        <w:rPr>
          <w:rFonts w:ascii="Times New Roman" w:eastAsia="Times New Roman" w:hAnsi="Times New Roman" w:cs="Times New Roman"/>
          <w:sz w:val="23"/>
          <w:szCs w:val="23"/>
        </w:rPr>
      </w:pPr>
      <w:r w:rsidRPr="00164397">
        <w:rPr>
          <w:rFonts w:ascii="Times New Roman" w:eastAsia="Times New Roman" w:hAnsi="Times New Roman" w:cs="Times New Roman"/>
          <w:sz w:val="23"/>
          <w:szCs w:val="23"/>
        </w:rPr>
        <w:t>Liesā gaļa, ja tā ir cūkas vai liellopa gaļa, iegādājama tikai atdzesētā veidā.</w:t>
      </w:r>
    </w:p>
    <w:p w:rsidR="00E41DD7" w:rsidRPr="00164397" w:rsidRDefault="00E41DD7" w:rsidP="00E41DD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b/>
          <w:sz w:val="23"/>
          <w:szCs w:val="23"/>
        </w:rPr>
      </w:pPr>
      <w:r w:rsidRPr="00515F3A">
        <w:rPr>
          <w:rFonts w:ascii="Times New Roman" w:eastAsia="Times New Roman" w:hAnsi="Times New Roman" w:cs="Times New Roman"/>
          <w:sz w:val="23"/>
          <w:szCs w:val="23"/>
        </w:rPr>
        <w:t xml:space="preserve">Pretendents ēdiena pagatavošanā izmanto produktus, kas atbilst </w:t>
      </w:r>
      <w:r w:rsidRPr="00707962">
        <w:rPr>
          <w:rFonts w:ascii="Times New Roman" w:eastAsia="Times New Roman" w:hAnsi="Times New Roman" w:cs="Times New Roman"/>
          <w:b/>
          <w:sz w:val="23"/>
          <w:szCs w:val="23"/>
        </w:rPr>
        <w:t>bioloģiskās lauksaimniecības</w:t>
      </w:r>
      <w:r w:rsidRPr="00515F3A">
        <w:rPr>
          <w:rFonts w:ascii="Times New Roman" w:eastAsia="Times New Roman" w:hAnsi="Times New Roman" w:cs="Times New Roman"/>
          <w:sz w:val="23"/>
          <w:szCs w:val="23"/>
        </w:rPr>
        <w:t xml:space="preserve"> vai </w:t>
      </w:r>
      <w:r w:rsidRPr="00707962">
        <w:rPr>
          <w:rFonts w:ascii="Times New Roman" w:eastAsia="Times New Roman" w:hAnsi="Times New Roman" w:cs="Times New Roman"/>
          <w:b/>
          <w:sz w:val="23"/>
          <w:szCs w:val="23"/>
        </w:rPr>
        <w:t>nacionālās pārtikas kvalitātes shēmas</w:t>
      </w:r>
      <w:r w:rsidRPr="00515F3A">
        <w:rPr>
          <w:rFonts w:ascii="Times New Roman" w:eastAsia="Times New Roman" w:hAnsi="Times New Roman" w:cs="Times New Roman"/>
          <w:sz w:val="23"/>
          <w:szCs w:val="23"/>
        </w:rPr>
        <w:t xml:space="preserve"> prasībām. Pretendents nodrošina, ka ēdināšanas pakalpojumā (nedēļas ēdienkartē) izmantojamo pārtikas produktu īpatsvars, kuri atbilst bioloģiskās lauksaimniecības vai nacionālās pārtikas kvalitātes shēmas prasībām, nav mazāks par </w:t>
      </w:r>
      <w:r w:rsidRPr="00515F3A">
        <w:rPr>
          <w:rFonts w:ascii="Times New Roman" w:eastAsia="Times New Roman" w:hAnsi="Times New Roman" w:cs="Times New Roman"/>
          <w:b/>
          <w:sz w:val="23"/>
          <w:szCs w:val="23"/>
        </w:rPr>
        <w:t>20% divdesmit procentiem</w:t>
      </w:r>
      <w:r w:rsidRPr="00515F3A">
        <w:rPr>
          <w:rFonts w:ascii="Times New Roman" w:eastAsia="Times New Roman" w:hAnsi="Times New Roman" w:cs="Times New Roman"/>
          <w:sz w:val="23"/>
          <w:szCs w:val="23"/>
        </w:rPr>
        <w:t xml:space="preserve"> no kopējā ēdināšanas pakalpojumā (nedēļas ēdienkartē) izmantoto produktu īpatsvara.</w:t>
      </w:r>
    </w:p>
    <w:p w:rsidR="00164397" w:rsidRDefault="00164397" w:rsidP="0016439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b/>
          <w:sz w:val="23"/>
          <w:szCs w:val="23"/>
        </w:rPr>
      </w:pPr>
      <w:r w:rsidRPr="00515F3A">
        <w:rPr>
          <w:rFonts w:ascii="Times New Roman" w:eastAsia="Times New Roman" w:hAnsi="Times New Roman" w:cs="Times New Roman"/>
          <w:sz w:val="23"/>
          <w:szCs w:val="23"/>
        </w:rPr>
        <w:t xml:space="preserve">Pretendents nodrošina, ka ēdināšanas pakalpojumam vietējie augļi un dārzeņi tiek izmantoti, ņemot vērā to sezonalitāti un pieejamību tirgū, kā arī ievērojot Zemkopības ministrijas izstrādāto vietējo augļu un dārzeņu pieejamības kalendāru, kas publicēts Iepirkumu uzraudzības biroja mājaslapā internetā </w:t>
      </w:r>
      <w:hyperlink r:id="rId10" w:history="1">
        <w:r w:rsidRPr="007627E4">
          <w:rPr>
            <w:rStyle w:val="Hyperlink"/>
            <w:rFonts w:ascii="Times New Roman" w:eastAsia="Times New Roman" w:hAnsi="Times New Roman" w:cs="Times New Roman"/>
            <w:sz w:val="23"/>
            <w:szCs w:val="23"/>
          </w:rPr>
          <w:t>http://iub.gov.lv/node/478</w:t>
        </w:r>
      </w:hyperlink>
      <w:r>
        <w:rPr>
          <w:rFonts w:ascii="Times New Roman" w:eastAsia="Times New Roman" w:hAnsi="Times New Roman" w:cs="Times New Roman"/>
          <w:sz w:val="23"/>
          <w:szCs w:val="23"/>
        </w:rPr>
        <w:t>.</w:t>
      </w:r>
    </w:p>
    <w:p w:rsidR="00164397" w:rsidRPr="00164397" w:rsidRDefault="00164397" w:rsidP="00164397">
      <w:pPr>
        <w:numPr>
          <w:ilvl w:val="1"/>
          <w:numId w:val="1"/>
        </w:numPr>
        <w:tabs>
          <w:tab w:val="left" w:pos="-142"/>
          <w:tab w:val="left" w:pos="993"/>
        </w:tabs>
        <w:spacing w:before="120" w:after="120" w:line="240" w:lineRule="auto"/>
        <w:ind w:left="993" w:hanging="594"/>
        <w:jc w:val="both"/>
        <w:rPr>
          <w:rFonts w:ascii="Times New Roman" w:eastAsia="Times New Roman" w:hAnsi="Times New Roman" w:cs="Times New Roman"/>
          <w:sz w:val="23"/>
          <w:szCs w:val="23"/>
        </w:rPr>
      </w:pPr>
      <w:r w:rsidRPr="00164397">
        <w:rPr>
          <w:rFonts w:ascii="Times New Roman" w:eastAsia="Times New Roman" w:hAnsi="Times New Roman" w:cs="Times New Roman"/>
          <w:sz w:val="23"/>
          <w:szCs w:val="23"/>
        </w:rPr>
        <w:t>Pretendents nodrošina, ka ēdināšanas pakalpojumā izmantotie pārtikas produkti nesatur ģenētiski modificētos organismus, nesastāv no tiem un nav ražoti no tiem;</w:t>
      </w:r>
    </w:p>
    <w:p w:rsidR="00E41DD7" w:rsidRDefault="00E41DD7"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Tehniskās specifikācijas 2.</w:t>
      </w:r>
      <w:r w:rsidR="00E825EF">
        <w:rPr>
          <w:rFonts w:ascii="Times New Roman" w:eastAsia="Times New Roman" w:hAnsi="Times New Roman" w:cs="Times New Roman"/>
          <w:sz w:val="23"/>
          <w:szCs w:val="23"/>
          <w:lang w:val="en-US"/>
        </w:rPr>
        <w:t>4</w:t>
      </w:r>
      <w:r w:rsidRPr="00E41DD7">
        <w:rPr>
          <w:rFonts w:ascii="Times New Roman" w:eastAsia="Times New Roman" w:hAnsi="Times New Roman" w:cs="Times New Roman"/>
          <w:sz w:val="23"/>
          <w:szCs w:val="23"/>
          <w:lang w:val="en-US"/>
        </w:rPr>
        <w:t>. – 2.</w:t>
      </w:r>
      <w:r w:rsidR="00E825EF">
        <w:rPr>
          <w:rFonts w:ascii="Times New Roman" w:eastAsia="Times New Roman" w:hAnsi="Times New Roman" w:cs="Times New Roman"/>
          <w:sz w:val="23"/>
          <w:szCs w:val="23"/>
          <w:lang w:val="en-US"/>
        </w:rPr>
        <w:t>5</w:t>
      </w:r>
      <w:r w:rsidR="00515F3A" w:rsidRPr="00E41DD7">
        <w:rPr>
          <w:rFonts w:ascii="Times New Roman" w:eastAsia="Times New Roman" w:hAnsi="Times New Roman" w:cs="Times New Roman"/>
          <w:sz w:val="23"/>
          <w:szCs w:val="23"/>
          <w:lang w:val="en-US"/>
        </w:rPr>
        <w:t xml:space="preserve">.punktā minēto pārtikas produktu iepirkumā izvēlas tādus produktus, kuru ražošanā neizmanto sintētiskās krāsvielas un kas nesatur ģenētiski modificētus organismus, nesastāv no tiem un nav no tiem ražoti. </w:t>
      </w:r>
    </w:p>
    <w:p w:rsidR="00E41DD7" w:rsidRDefault="00E41DD7"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lang w:val="en-US"/>
        </w:rPr>
        <w:t>Nometnes dalībnieku</w:t>
      </w:r>
      <w:r w:rsidR="00515F3A" w:rsidRPr="00E41DD7">
        <w:rPr>
          <w:rFonts w:ascii="Times New Roman" w:eastAsia="Times New Roman" w:hAnsi="Times New Roman" w:cs="Times New Roman"/>
          <w:sz w:val="23"/>
          <w:szCs w:val="23"/>
          <w:lang w:val="en-US"/>
        </w:rPr>
        <w:t xml:space="preserve"> uzturā neiekļauj:</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fritētus (frī) kartupeļus, kartupeļu kroketes un citus eļļā vārītus un analogus pārtikas produktus;</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mehāniski atdalītu gaļu;</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majonēzi, kečupu, tomātu mērci, krējuma izstrādājumus piedevu veidā, pasniedzot ēdienu (ēdienu gatavošanā majonēzi, kečupu, tomātu mērci ir atļauts izmantot);</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konditorejas izstrādājumus, kuru</w:t>
      </w:r>
      <w:r w:rsidRPr="00C47D8B">
        <w:rPr>
          <w:rFonts w:ascii="Times New Roman" w:eastAsia="Times New Roman" w:hAnsi="Times New Roman" w:cs="Times New Roman"/>
          <w:sz w:val="23"/>
          <w:szCs w:val="23"/>
        </w:rPr>
        <w:t xml:space="preserve"> sastāvā</w:t>
      </w:r>
      <w:r w:rsidRPr="00E41DD7">
        <w:rPr>
          <w:rFonts w:ascii="Times New Roman" w:eastAsia="Times New Roman" w:hAnsi="Times New Roman" w:cs="Times New Roman"/>
          <w:sz w:val="23"/>
          <w:szCs w:val="23"/>
          <w:lang w:val="en-US"/>
        </w:rPr>
        <w:t xml:space="preserve"> ir</w:t>
      </w:r>
      <w:r w:rsidRPr="00C47D8B">
        <w:rPr>
          <w:rFonts w:ascii="Times New Roman" w:eastAsia="Times New Roman" w:hAnsi="Times New Roman" w:cs="Times New Roman"/>
          <w:sz w:val="23"/>
          <w:szCs w:val="23"/>
        </w:rPr>
        <w:t xml:space="preserve"> daļēji</w:t>
      </w:r>
      <w:r w:rsidRPr="00E41DD7">
        <w:rPr>
          <w:rFonts w:ascii="Times New Roman" w:eastAsia="Times New Roman" w:hAnsi="Times New Roman" w:cs="Times New Roman"/>
          <w:sz w:val="23"/>
          <w:szCs w:val="23"/>
          <w:lang w:val="en-US"/>
        </w:rPr>
        <w:t xml:space="preserve"> hidrogenēti augu tauki.</w:t>
      </w:r>
    </w:p>
    <w:p w:rsidR="00E41DD7" w:rsidRDefault="00515F3A"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Gaļas izstrādājumus (piemēram, desas, cīsiņus, sardeles), žāvētus, kūpinātus, sālītus gaļas un zivju produktus, gaļas un zivju konservus, rūpnieciski ražotus pelmeņus, belašus, saldētas rūpnieciski ražotas kotletes un frikadeles, zivju pirkstiņus, kalmāru gredzenus, burgerus izglītojamo uzturā iekļauj, ja tie atbilst šādām prasībām:</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satur vismaz 70 % gaļas vai 60 % zivju;</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nesatur pārtikas piedevas – garšas pastiprinātājus (E620–E650) un krāsvielas;</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lastRenderedPageBreak/>
        <w:t>nesatur mehāniski atdalītu gaļu;</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nesatur izejvielas, kas ražotas no ģenētiski modificētiem organismiem;</w:t>
      </w:r>
    </w:p>
    <w:p w:rsidR="00E41DD7" w:rsidRDefault="00515F3A" w:rsidP="002B56E7">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satur sāli mazāk par 1,25 g uz 100 g gaļas produkta un 1,5 g uz 100 g zivju produkta.</w:t>
      </w:r>
    </w:p>
    <w:p w:rsidR="00E41DD7" w:rsidRDefault="00E41DD7"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Pr>
          <w:rFonts w:ascii="Times New Roman" w:eastAsia="Times New Roman" w:hAnsi="Times New Roman" w:cs="Times New Roman"/>
          <w:sz w:val="23"/>
          <w:szCs w:val="23"/>
          <w:lang w:val="en-US"/>
        </w:rPr>
        <w:t>Tehnisko specifikāciju</w:t>
      </w:r>
      <w:r w:rsidR="00515F3A" w:rsidRPr="00E41DD7">
        <w:rPr>
          <w:rFonts w:ascii="Times New Roman" w:eastAsia="Times New Roman" w:hAnsi="Times New Roman" w:cs="Times New Roman"/>
          <w:sz w:val="23"/>
          <w:szCs w:val="23"/>
          <w:lang w:val="en-US"/>
        </w:rPr>
        <w:t xml:space="preserve"> </w:t>
      </w:r>
      <w:r w:rsidR="00164397">
        <w:rPr>
          <w:rFonts w:ascii="Times New Roman" w:eastAsia="Times New Roman" w:hAnsi="Times New Roman" w:cs="Times New Roman"/>
          <w:sz w:val="23"/>
          <w:szCs w:val="23"/>
          <w:lang w:val="en-US"/>
        </w:rPr>
        <w:t>2.1</w:t>
      </w:r>
      <w:r w:rsidR="00B0667F">
        <w:rPr>
          <w:rFonts w:ascii="Times New Roman" w:eastAsia="Times New Roman" w:hAnsi="Times New Roman" w:cs="Times New Roman"/>
          <w:sz w:val="23"/>
          <w:szCs w:val="23"/>
          <w:lang w:val="en-US"/>
        </w:rPr>
        <w:t>4</w:t>
      </w:r>
      <w:r w:rsidR="00515F3A" w:rsidRPr="00E41DD7">
        <w:rPr>
          <w:rFonts w:ascii="Times New Roman" w:eastAsia="Times New Roman" w:hAnsi="Times New Roman" w:cs="Times New Roman"/>
          <w:sz w:val="23"/>
          <w:szCs w:val="23"/>
          <w:lang w:val="en-US"/>
        </w:rPr>
        <w:t xml:space="preserve">.punktā minētos pārtikas produktus izglītojamo uzturā iekļauj </w:t>
      </w:r>
      <w:r w:rsidR="00515F3A" w:rsidRPr="00707962">
        <w:rPr>
          <w:rFonts w:ascii="Times New Roman" w:eastAsia="Times New Roman" w:hAnsi="Times New Roman" w:cs="Times New Roman"/>
          <w:b/>
          <w:sz w:val="23"/>
          <w:szCs w:val="23"/>
          <w:lang w:val="en-US"/>
        </w:rPr>
        <w:t>ne biežāk kā reizi nedēļā</w:t>
      </w:r>
      <w:r w:rsidR="00515F3A" w:rsidRPr="00E41DD7">
        <w:rPr>
          <w:rFonts w:ascii="Times New Roman" w:eastAsia="Times New Roman" w:hAnsi="Times New Roman" w:cs="Times New Roman"/>
          <w:sz w:val="23"/>
          <w:szCs w:val="23"/>
          <w:lang w:val="en-US"/>
        </w:rPr>
        <w:t>.</w:t>
      </w:r>
    </w:p>
    <w:p w:rsidR="00E41DD7" w:rsidRDefault="00515F3A"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Ēdiena gatavošanā nelieto margarīnu (izņemot margarīnu, kas nesatur daļēji hidrogenētus augu taukus), vairākkārt karsētas un pārkarsētas taukvielas, krējuma izstrādājumus, buljona un zupu koncentrātus, garšvielu maisījumus, kas satur sāli, cukuru un pārtikas piedevas, kas ir garšas pastiprinātāji (E620–E625), sausos ķīseļa koncentrātus, ātri pagatavojamas kartupeļu biezputras (pusfabrikātus), augu eļļu, kas ir ražota no ģenētiski modificētām izejvielām.</w:t>
      </w:r>
    </w:p>
    <w:p w:rsidR="00E41DD7" w:rsidRDefault="00515F3A" w:rsidP="00E41DD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Gaļa maltās gaļas izstrādājumiem tiek malta izglītības iestādes ēdināšanas blokā.</w:t>
      </w:r>
    </w:p>
    <w:p w:rsidR="00164397" w:rsidRDefault="00515F3A" w:rsidP="0016439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E41DD7">
        <w:rPr>
          <w:rFonts w:ascii="Times New Roman" w:eastAsia="Times New Roman" w:hAnsi="Times New Roman" w:cs="Times New Roman"/>
          <w:sz w:val="23"/>
          <w:szCs w:val="23"/>
          <w:lang w:val="en-US"/>
        </w:rPr>
        <w:t>Samazina ēdienam pievienojamā sāls daudzumu, aizstājot to ar garšvielām un garšaugiem. Pievienotā sāls daudzums gatavajā ēdienā nepārsniedz 0,4 g uz 100 g produkta. Pievienotā sāls daudzums ēdienā internātskolās nepārsniedz 5 g dienā. Ēdienam pievienotā cukura daudzums nepārsniedz 20 g pusdienās, internātskolās – 40 g dienā (neieskaitot to cukura daudzumu, kas tiek pievienots uz vietas gatavotiem miltu konditorejas izstrādājumiem).</w:t>
      </w:r>
    </w:p>
    <w:p w:rsidR="00164397" w:rsidRDefault="00515F3A" w:rsidP="00164397">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164397">
        <w:rPr>
          <w:rFonts w:ascii="Times New Roman" w:eastAsia="Times New Roman" w:hAnsi="Times New Roman" w:cs="Times New Roman"/>
          <w:sz w:val="23"/>
          <w:szCs w:val="23"/>
          <w:lang w:val="en-US"/>
        </w:rPr>
        <w:t>Sastādot</w:t>
      </w:r>
      <w:r w:rsidR="00164397">
        <w:rPr>
          <w:rFonts w:ascii="Times New Roman" w:eastAsia="Times New Roman" w:hAnsi="Times New Roman" w:cs="Times New Roman"/>
          <w:sz w:val="23"/>
          <w:szCs w:val="23"/>
          <w:lang w:val="en-US"/>
        </w:rPr>
        <w:t xml:space="preserve"> nedēļas</w:t>
      </w:r>
      <w:r w:rsidRPr="00164397">
        <w:rPr>
          <w:rFonts w:ascii="Times New Roman" w:eastAsia="Times New Roman" w:hAnsi="Times New Roman" w:cs="Times New Roman"/>
          <w:sz w:val="23"/>
          <w:szCs w:val="23"/>
          <w:lang w:val="en-US"/>
        </w:rPr>
        <w:t xml:space="preserve"> komplekso ēdienkarti, nodrošina, ka:</w:t>
      </w:r>
    </w:p>
    <w:p w:rsidR="00164397" w:rsidRDefault="00515F3A" w:rsidP="00707962">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164397">
        <w:rPr>
          <w:rFonts w:ascii="Times New Roman" w:eastAsia="Times New Roman" w:hAnsi="Times New Roman" w:cs="Times New Roman"/>
          <w:sz w:val="23"/>
          <w:szCs w:val="23"/>
          <w:lang w:val="en-US"/>
        </w:rPr>
        <w:t>pusdienu ēdienkartē iekļauj pamatēdienu un attiecīgi zupu vai desertu;</w:t>
      </w:r>
    </w:p>
    <w:p w:rsidR="00164397" w:rsidRDefault="00515F3A" w:rsidP="00707962">
      <w:pPr>
        <w:numPr>
          <w:ilvl w:val="2"/>
          <w:numId w:val="1"/>
        </w:numPr>
        <w:tabs>
          <w:tab w:val="left" w:pos="-142"/>
          <w:tab w:val="left" w:pos="426"/>
        </w:tabs>
        <w:spacing w:before="120" w:after="120" w:line="240" w:lineRule="auto"/>
        <w:ind w:hanging="809"/>
        <w:jc w:val="both"/>
        <w:rPr>
          <w:rFonts w:ascii="Times New Roman" w:eastAsia="Times New Roman" w:hAnsi="Times New Roman" w:cs="Times New Roman"/>
          <w:b/>
          <w:sz w:val="23"/>
          <w:szCs w:val="23"/>
        </w:rPr>
      </w:pPr>
      <w:r w:rsidRPr="00164397">
        <w:rPr>
          <w:rFonts w:ascii="Times New Roman" w:eastAsia="Times New Roman" w:hAnsi="Times New Roman" w:cs="Times New Roman"/>
          <w:sz w:val="23"/>
          <w:szCs w:val="23"/>
          <w:lang w:val="en-US"/>
        </w:rPr>
        <w:t>ēdieni nedēļas ēdienkartē neatkārtojas (izņemot ēdienu piedevas un maizi).</w:t>
      </w:r>
    </w:p>
    <w:p w:rsidR="006648E8" w:rsidRDefault="00164397" w:rsidP="006648E8">
      <w:pPr>
        <w:numPr>
          <w:ilvl w:val="1"/>
          <w:numId w:val="1"/>
        </w:numPr>
        <w:tabs>
          <w:tab w:val="left" w:pos="-142"/>
          <w:tab w:val="left" w:pos="426"/>
        </w:tabs>
        <w:spacing w:before="120" w:after="120" w:line="240" w:lineRule="auto"/>
        <w:ind w:left="993" w:hanging="567"/>
        <w:jc w:val="both"/>
        <w:rPr>
          <w:rFonts w:ascii="Times New Roman" w:eastAsia="Times New Roman" w:hAnsi="Times New Roman" w:cs="Times New Roman"/>
          <w:b/>
          <w:sz w:val="23"/>
          <w:szCs w:val="23"/>
        </w:rPr>
      </w:pPr>
      <w:r w:rsidRPr="00164397">
        <w:rPr>
          <w:rFonts w:ascii="Times New Roman" w:eastAsia="Times New Roman" w:hAnsi="Times New Roman" w:cs="Times New Roman"/>
          <w:sz w:val="23"/>
          <w:szCs w:val="23"/>
        </w:rPr>
        <w:t>Ja izglītojamam ir ārsta apstiprināta diagnoze (piemēram, celiakija, cukura diabēts, pārtikas alerģija vai nepanesība), kuras dēļ nepieciešama uztura korekcija, izglītojamam tiek nodrošināta atbilstoša ēdināšana saskaņā ar ārstniecības personas rakstiskiem norādījumiem.</w:t>
      </w:r>
    </w:p>
    <w:p w:rsidR="006648E8" w:rsidRPr="002D55A7" w:rsidRDefault="006648E8" w:rsidP="006648E8">
      <w:pPr>
        <w:numPr>
          <w:ilvl w:val="0"/>
          <w:numId w:val="1"/>
        </w:numPr>
        <w:tabs>
          <w:tab w:val="left" w:pos="-142"/>
          <w:tab w:val="left" w:pos="426"/>
        </w:tabs>
        <w:spacing w:before="120" w:after="120" w:line="240" w:lineRule="auto"/>
        <w:jc w:val="both"/>
        <w:rPr>
          <w:rFonts w:ascii="Times New Roman" w:eastAsia="Times New Roman" w:hAnsi="Times New Roman" w:cs="Times New Roman"/>
          <w:b/>
          <w:sz w:val="23"/>
          <w:szCs w:val="23"/>
        </w:rPr>
      </w:pPr>
      <w:r w:rsidRPr="006648E8">
        <w:rPr>
          <w:rFonts w:ascii="Times New Roman" w:hAnsi="Times New Roman" w:cs="Times New Roman"/>
          <w:sz w:val="23"/>
          <w:szCs w:val="23"/>
        </w:rPr>
        <w:t>Sagatavojot tehnisko piedāvājumu atbilstoši 2.4.punkta prasībām, pretendents ņem vērā prasības, kas noteiktas Ministru kabineta 2009.gada 26.maija noteikumos Nr.485 “Bioloģiskās lauksaimniecības uzraudzības un kontroles kārtība”, pieejami:</w:t>
      </w:r>
      <w:r w:rsidRPr="006648E8">
        <w:rPr>
          <w:rFonts w:ascii="Times New Roman" w:hAnsi="Times New Roman" w:cs="Times New Roman"/>
        </w:rPr>
        <w:t xml:space="preserve"> </w:t>
      </w:r>
      <w:hyperlink r:id="rId11" w:history="1">
        <w:r w:rsidRPr="006648E8">
          <w:rPr>
            <w:rStyle w:val="Hyperlink"/>
            <w:rFonts w:ascii="Times New Roman" w:hAnsi="Times New Roman" w:cs="Times New Roman"/>
            <w:sz w:val="23"/>
            <w:szCs w:val="23"/>
          </w:rPr>
          <w:t>http://likumi.lv/ta/id/193115-biologiskas-lauksaimniecibas-uzraudzibas-un-kontroles-kartiba</w:t>
        </w:r>
      </w:hyperlink>
      <w:r w:rsidRPr="006648E8">
        <w:rPr>
          <w:rFonts w:ascii="Times New Roman" w:hAnsi="Times New Roman" w:cs="Times New Roman"/>
          <w:sz w:val="23"/>
          <w:szCs w:val="23"/>
        </w:rPr>
        <w:t xml:space="preserve"> un Ministru kabineta 2014.gada 12.augusta noteikumos Nr.461 “</w:t>
      </w:r>
      <w:r w:rsidRPr="006648E8">
        <w:rPr>
          <w:rFonts w:ascii="Times New Roman" w:hAnsi="Times New Roman" w:cs="Times New Roman"/>
          <w:bCs/>
          <w:sz w:val="23"/>
          <w:szCs w:val="23"/>
        </w:rPr>
        <w:t>Prasības pārtikas kvalitātes shēmām, to ieviešanas, darbības, uzraudzības un kontroles kārtība”, pieejami:</w:t>
      </w:r>
      <w:r w:rsidRPr="006648E8">
        <w:rPr>
          <w:rFonts w:ascii="Times New Roman" w:hAnsi="Times New Roman" w:cs="Times New Roman"/>
        </w:rPr>
        <w:t xml:space="preserve"> </w:t>
      </w:r>
      <w:hyperlink r:id="rId12" w:history="1">
        <w:r w:rsidRPr="006648E8">
          <w:rPr>
            <w:rStyle w:val="Hyperlink"/>
            <w:rFonts w:ascii="Times New Roman" w:hAnsi="Times New Roman" w:cs="Times New Roman"/>
            <w:bCs/>
            <w:sz w:val="23"/>
            <w:szCs w:val="23"/>
          </w:rPr>
          <w:t>http://likumi.lv/ta/id/268347-prasibas-partikas-kvalitates-shemam-to-ieviesanas-darbibas-uzraudzibas-un-kontroles-kartiba</w:t>
        </w:r>
      </w:hyperlink>
      <w:r w:rsidRPr="006648E8">
        <w:rPr>
          <w:rFonts w:ascii="Times New Roman" w:hAnsi="Times New Roman" w:cs="Times New Roman"/>
          <w:bCs/>
          <w:sz w:val="23"/>
          <w:szCs w:val="23"/>
        </w:rPr>
        <w:t>.</w:t>
      </w:r>
    </w:p>
    <w:p w:rsidR="002D55A7" w:rsidRPr="002D55A7" w:rsidRDefault="002D55A7" w:rsidP="006648E8">
      <w:pPr>
        <w:numPr>
          <w:ilvl w:val="0"/>
          <w:numId w:val="1"/>
        </w:numPr>
        <w:tabs>
          <w:tab w:val="left" w:pos="-142"/>
          <w:tab w:val="left" w:pos="426"/>
        </w:tabs>
        <w:spacing w:before="120" w:after="120" w:line="240" w:lineRule="auto"/>
        <w:jc w:val="both"/>
        <w:rPr>
          <w:rFonts w:ascii="Times New Roman" w:eastAsia="Times New Roman" w:hAnsi="Times New Roman" w:cs="Times New Roman"/>
          <w:b/>
          <w:sz w:val="23"/>
          <w:szCs w:val="23"/>
        </w:rPr>
      </w:pPr>
      <w:r>
        <w:rPr>
          <w:rFonts w:ascii="Times New Roman" w:hAnsi="Times New Roman" w:cs="Times New Roman"/>
          <w:bCs/>
          <w:sz w:val="23"/>
          <w:szCs w:val="23"/>
        </w:rPr>
        <w:t>Nometņu saraksts un darba grafiks: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033"/>
        <w:gridCol w:w="2511"/>
        <w:gridCol w:w="946"/>
        <w:gridCol w:w="1100"/>
        <w:gridCol w:w="1182"/>
        <w:gridCol w:w="1182"/>
      </w:tblGrid>
      <w:tr w:rsidR="00FC18D0" w:rsidRPr="002D55A7" w:rsidTr="00FC18D0">
        <w:trPr>
          <w:trHeight w:val="470"/>
        </w:trPr>
        <w:tc>
          <w:tcPr>
            <w:tcW w:w="212" w:type="pct"/>
            <w:shd w:val="clear" w:color="auto" w:fill="auto"/>
          </w:tcPr>
          <w:p w:rsidR="00FC18D0" w:rsidRPr="002D55A7" w:rsidRDefault="00FC18D0" w:rsidP="00FC18D0">
            <w:pPr>
              <w:autoSpaceDE w:val="0"/>
              <w:autoSpaceDN w:val="0"/>
              <w:adjustRightInd w:val="0"/>
              <w:spacing w:after="0" w:line="240" w:lineRule="auto"/>
              <w:jc w:val="right"/>
              <w:rPr>
                <w:rFonts w:ascii="Times New Roman" w:hAnsi="Times New Roman" w:cs="Times New Roman"/>
                <w:color w:val="000000"/>
                <w:sz w:val="18"/>
                <w:szCs w:val="18"/>
                <w:lang w:val="en-US"/>
              </w:rPr>
            </w:pPr>
          </w:p>
        </w:tc>
        <w:tc>
          <w:tcPr>
            <w:tcW w:w="1087" w:type="pct"/>
            <w:shd w:val="clear" w:color="auto" w:fill="auto"/>
          </w:tcPr>
          <w:p w:rsidR="00FC18D0" w:rsidRPr="00FC18D0"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FC18D0">
              <w:rPr>
                <w:rFonts w:ascii="Times New Roman" w:hAnsi="Times New Roman" w:cs="Times New Roman"/>
                <w:color w:val="000000"/>
                <w:sz w:val="18"/>
                <w:szCs w:val="18"/>
                <w:lang w:val="en-US"/>
              </w:rPr>
              <w:t xml:space="preserve">Nosaukums </w:t>
            </w:r>
          </w:p>
        </w:tc>
        <w:tc>
          <w:tcPr>
            <w:tcW w:w="1343" w:type="pct"/>
            <w:shd w:val="clear" w:color="auto" w:fill="auto"/>
          </w:tcPr>
          <w:p w:rsidR="00FC18D0" w:rsidRPr="00FC18D0"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FC18D0">
              <w:rPr>
                <w:rFonts w:ascii="Times New Roman" w:hAnsi="Times New Roman" w:cs="Times New Roman"/>
                <w:color w:val="000000"/>
                <w:sz w:val="18"/>
                <w:szCs w:val="18"/>
                <w:lang w:val="en-US"/>
              </w:rPr>
              <w:t>Vieta</w:t>
            </w:r>
          </w:p>
        </w:tc>
        <w:tc>
          <w:tcPr>
            <w:tcW w:w="506" w:type="pct"/>
            <w:shd w:val="clear" w:color="auto" w:fill="auto"/>
          </w:tcPr>
          <w:p w:rsidR="00FC18D0" w:rsidRPr="00FC18D0"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FC18D0">
              <w:rPr>
                <w:rFonts w:ascii="Times New Roman" w:hAnsi="Times New Roman" w:cs="Times New Roman"/>
                <w:color w:val="000000"/>
                <w:sz w:val="18"/>
                <w:szCs w:val="18"/>
                <w:lang w:val="en-US"/>
              </w:rPr>
              <w:t>Veids</w:t>
            </w:r>
          </w:p>
        </w:tc>
        <w:tc>
          <w:tcPr>
            <w:tcW w:w="588" w:type="pct"/>
            <w:shd w:val="clear" w:color="auto" w:fill="auto"/>
          </w:tcPr>
          <w:p w:rsidR="00FC18D0" w:rsidRPr="00FC18D0"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FC18D0">
              <w:rPr>
                <w:rFonts w:ascii="Times New Roman" w:hAnsi="Times New Roman" w:cs="Times New Roman"/>
                <w:color w:val="000000"/>
                <w:sz w:val="18"/>
                <w:szCs w:val="18"/>
                <w:lang w:val="en-US"/>
              </w:rPr>
              <w:t>Datums</w:t>
            </w:r>
          </w:p>
        </w:tc>
        <w:tc>
          <w:tcPr>
            <w:tcW w:w="632" w:type="pct"/>
            <w:vAlign w:val="center"/>
          </w:tcPr>
          <w:p w:rsidR="00FC18D0" w:rsidRPr="00FC18D0" w:rsidRDefault="00FC18D0" w:rsidP="00FC18D0">
            <w:pPr>
              <w:jc w:val="center"/>
              <w:rPr>
                <w:rFonts w:ascii="Times New Roman" w:hAnsi="Times New Roman" w:cs="Times New Roman"/>
                <w:color w:val="000000"/>
                <w:sz w:val="18"/>
                <w:szCs w:val="18"/>
                <w:lang w:val="en-US"/>
              </w:rPr>
            </w:pPr>
            <w:r w:rsidRPr="00FC18D0">
              <w:rPr>
                <w:rFonts w:ascii="Times New Roman" w:hAnsi="Times New Roman" w:cs="Times New Roman"/>
                <w:color w:val="000000"/>
                <w:sz w:val="18"/>
                <w:szCs w:val="18"/>
              </w:rPr>
              <w:t xml:space="preserve">Bērnu skaits </w:t>
            </w:r>
          </w:p>
        </w:tc>
        <w:tc>
          <w:tcPr>
            <w:tcW w:w="632" w:type="pct"/>
            <w:vAlign w:val="center"/>
          </w:tcPr>
          <w:p w:rsidR="00FC18D0" w:rsidRPr="00FC18D0" w:rsidRDefault="00FC18D0" w:rsidP="00FC18D0">
            <w:pPr>
              <w:jc w:val="center"/>
              <w:rPr>
                <w:rFonts w:ascii="Times New Roman" w:hAnsi="Times New Roman" w:cs="Times New Roman"/>
                <w:color w:val="000000"/>
                <w:sz w:val="18"/>
                <w:szCs w:val="18"/>
              </w:rPr>
            </w:pPr>
            <w:r w:rsidRPr="00FC18D0">
              <w:rPr>
                <w:rFonts w:ascii="Times New Roman" w:hAnsi="Times New Roman" w:cs="Times New Roman"/>
                <w:color w:val="000000"/>
                <w:sz w:val="18"/>
                <w:szCs w:val="18"/>
              </w:rPr>
              <w:t>Pasniedzēji</w:t>
            </w:r>
            <w:r w:rsidRPr="00FC18D0">
              <w:rPr>
                <w:rFonts w:ascii="Times New Roman" w:hAnsi="Times New Roman" w:cs="Times New Roman"/>
                <w:b/>
                <w:bCs/>
                <w:color w:val="000000"/>
                <w:sz w:val="18"/>
                <w:szCs w:val="18"/>
              </w:rPr>
              <w:t xml:space="preserve"> </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Jautrā vasara</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15.vidusskola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2</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Strautiņš</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16.vidusskola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6</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3</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Mazo meistaru akadēmija</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3.vidusskola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30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4</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Jaunrades akadēmija</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3.vidusskola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100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11</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5</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Jaunība</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Daugavpils BJC "Jaunība"   </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100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11</w:t>
            </w:r>
          </w:p>
        </w:tc>
      </w:tr>
      <w:tr w:rsidR="00FC18D0" w:rsidRPr="002D55A7" w:rsidTr="00FC18D0">
        <w:trPr>
          <w:trHeight w:val="478"/>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lastRenderedPageBreak/>
              <w:t>6</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Žēlsirdība (ar ierobež. spējām)</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BJC ”Jaunība” bērnu klubs „Žēlsirdība”       </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01.06.2015-19.06.2015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20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3</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7</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Happy hollidays 1 </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9.vidusskola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8</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Raibā vasara 1</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10.vidusskola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01.06.2015-30.06.2015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499"/>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9</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Kopā roku rokā/Gadalaiki</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J.Pilsudska Daugavpils valsts poļu ģimnāzijas sākumskola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01.06.2015-27.06.2015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689"/>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10</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color w:val="000000"/>
                <w:sz w:val="18"/>
                <w:szCs w:val="18"/>
                <w:lang w:val="en-US"/>
              </w:rPr>
              <w:t xml:space="preserve">Stropi </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logopediska internatpamatskola - attistibas centrs</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Diennakts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15.06.2015-28.06.2015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30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11</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Mēs esam Saules pilsētā</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16.vidusskola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6</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12</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Poļu namiņš</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Poļu kultūras centrs       </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rPr>
            </w:pPr>
            <w:r w:rsidRPr="00FC18D0">
              <w:rPr>
                <w:rFonts w:ascii="Times New Roman" w:hAnsi="Times New Roman" w:cs="Times New Roman"/>
              </w:rPr>
              <w:t>15</w:t>
            </w:r>
          </w:p>
        </w:tc>
        <w:tc>
          <w:tcPr>
            <w:tcW w:w="632" w:type="pct"/>
            <w:vAlign w:val="center"/>
          </w:tcPr>
          <w:p w:rsidR="00FC18D0" w:rsidRPr="00FC18D0" w:rsidRDefault="00FC18D0" w:rsidP="00FC18D0">
            <w:pPr>
              <w:jc w:val="center"/>
              <w:rPr>
                <w:rFonts w:ascii="Times New Roman" w:hAnsi="Times New Roman" w:cs="Times New Roman"/>
              </w:rPr>
            </w:pPr>
            <w:r w:rsidRPr="00FC18D0">
              <w:rPr>
                <w:rFonts w:ascii="Times New Roman" w:hAnsi="Times New Roman" w:cs="Times New Roman"/>
              </w:rPr>
              <w:t>2</w:t>
            </w:r>
          </w:p>
        </w:tc>
      </w:tr>
      <w:tr w:rsidR="00FC18D0" w:rsidRPr="002D55A7" w:rsidTr="00FC18D0">
        <w:trPr>
          <w:trHeight w:val="634"/>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13</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3D - Drošs. Drosmīgs. Domājošs.</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Dizaina un mākslas vidusskola „Saules 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rPr>
            </w:pPr>
            <w:r w:rsidRPr="00FC18D0">
              <w:rPr>
                <w:rFonts w:ascii="Times New Roman" w:hAnsi="Times New Roman" w:cs="Times New Roman"/>
              </w:rPr>
              <w:t>40</w:t>
            </w:r>
          </w:p>
        </w:tc>
        <w:tc>
          <w:tcPr>
            <w:tcW w:w="632" w:type="pct"/>
            <w:vAlign w:val="center"/>
          </w:tcPr>
          <w:p w:rsidR="00FC18D0" w:rsidRPr="00FC18D0" w:rsidRDefault="00FC18D0" w:rsidP="00FC18D0">
            <w:pPr>
              <w:jc w:val="center"/>
              <w:rPr>
                <w:rFonts w:ascii="Times New Roman" w:hAnsi="Times New Roman" w:cs="Times New Roman"/>
              </w:rPr>
            </w:pPr>
            <w:r w:rsidRPr="00FC18D0">
              <w:rPr>
                <w:rFonts w:ascii="Times New Roman" w:hAnsi="Times New Roman" w:cs="Times New Roman"/>
              </w:rPr>
              <w:t>5</w:t>
            </w:r>
          </w:p>
        </w:tc>
      </w:tr>
      <w:tr w:rsidR="00FC18D0" w:rsidRPr="002D55A7" w:rsidTr="00FC18D0">
        <w:trPr>
          <w:trHeight w:val="300"/>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14</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Raibā vasara 2 </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10.vidusskola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15</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Vaduguns</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Daugavpils Centra vidusskola </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16</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Laikmetu griežos</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13.vidusskola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06.07.2015-31.07.2015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60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7</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17</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Happy hollidays 2</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9.vidusskola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03.08.2015-28.08.2015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235"/>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18</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Jauno dabaspētnieku nometne</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Daugavpils 3.vidusskola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03.08.2015-28.08.2015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5</w:t>
            </w:r>
          </w:p>
        </w:tc>
      </w:tr>
      <w:tr w:rsidR="00FC18D0" w:rsidRPr="002D55A7" w:rsidTr="00FC18D0">
        <w:trPr>
          <w:trHeight w:val="564"/>
        </w:trPr>
        <w:tc>
          <w:tcPr>
            <w:tcW w:w="212"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19</w:t>
            </w:r>
          </w:p>
        </w:tc>
        <w:tc>
          <w:tcPr>
            <w:tcW w:w="1087"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 xml:space="preserve">Kopā roku rokā      </w:t>
            </w:r>
          </w:p>
        </w:tc>
        <w:tc>
          <w:tcPr>
            <w:tcW w:w="1343"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J.Pilsudska Daugavpils valsts poļu ģimnāzijas sākumskola</w:t>
            </w:r>
          </w:p>
        </w:tc>
        <w:tc>
          <w:tcPr>
            <w:tcW w:w="506" w:type="pct"/>
            <w:shd w:val="clear" w:color="auto" w:fill="auto"/>
          </w:tcPr>
          <w:p w:rsidR="00FC18D0" w:rsidRPr="002D55A7" w:rsidRDefault="00FC18D0" w:rsidP="00FC18D0">
            <w:pPr>
              <w:autoSpaceDE w:val="0"/>
              <w:autoSpaceDN w:val="0"/>
              <w:adjustRightInd w:val="0"/>
              <w:spacing w:after="0" w:line="240" w:lineRule="auto"/>
              <w:jc w:val="center"/>
              <w:rPr>
                <w:rFonts w:ascii="Times New Roman" w:hAnsi="Times New Roman" w:cs="Times New Roman"/>
                <w:color w:val="000000"/>
                <w:sz w:val="18"/>
                <w:szCs w:val="18"/>
                <w:lang w:val="en-US"/>
              </w:rPr>
            </w:pPr>
            <w:r w:rsidRPr="002D55A7">
              <w:rPr>
                <w:rFonts w:ascii="Times New Roman" w:hAnsi="Times New Roman" w:cs="Times New Roman"/>
                <w:color w:val="000000"/>
                <w:sz w:val="18"/>
                <w:szCs w:val="18"/>
                <w:lang w:val="en-US"/>
              </w:rPr>
              <w:t>Dienas</w:t>
            </w:r>
          </w:p>
        </w:tc>
        <w:tc>
          <w:tcPr>
            <w:tcW w:w="588" w:type="pct"/>
            <w:shd w:val="clear" w:color="auto" w:fill="auto"/>
          </w:tcPr>
          <w:p w:rsidR="00FC18D0" w:rsidRPr="002D55A7" w:rsidRDefault="00FC18D0" w:rsidP="00FC18D0">
            <w:pPr>
              <w:autoSpaceDE w:val="0"/>
              <w:autoSpaceDN w:val="0"/>
              <w:adjustRightInd w:val="0"/>
              <w:spacing w:after="0" w:line="240" w:lineRule="auto"/>
              <w:rPr>
                <w:rFonts w:ascii="Times New Roman" w:hAnsi="Times New Roman" w:cs="Times New Roman"/>
                <w:b/>
                <w:bCs/>
                <w:color w:val="000000"/>
                <w:sz w:val="18"/>
                <w:szCs w:val="18"/>
                <w:lang w:val="en-US"/>
              </w:rPr>
            </w:pPr>
            <w:r w:rsidRPr="002D55A7">
              <w:rPr>
                <w:rFonts w:ascii="Times New Roman" w:hAnsi="Times New Roman" w:cs="Times New Roman"/>
                <w:b/>
                <w:bCs/>
                <w:color w:val="000000"/>
                <w:sz w:val="18"/>
                <w:szCs w:val="18"/>
                <w:lang w:val="en-US"/>
              </w:rPr>
              <w:t>03.08.2015-21.08.2015</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30</w:t>
            </w:r>
          </w:p>
        </w:tc>
        <w:tc>
          <w:tcPr>
            <w:tcW w:w="632" w:type="pct"/>
            <w:vAlign w:val="center"/>
          </w:tcPr>
          <w:p w:rsidR="00FC18D0" w:rsidRPr="00FC18D0" w:rsidRDefault="00FC18D0" w:rsidP="00FC18D0">
            <w:pPr>
              <w:jc w:val="center"/>
              <w:rPr>
                <w:rFonts w:ascii="Times New Roman" w:hAnsi="Times New Roman" w:cs="Times New Roman"/>
                <w:color w:val="000000"/>
              </w:rPr>
            </w:pPr>
            <w:r w:rsidRPr="00FC18D0">
              <w:rPr>
                <w:rFonts w:ascii="Times New Roman" w:hAnsi="Times New Roman" w:cs="Times New Roman"/>
                <w:color w:val="000000"/>
              </w:rPr>
              <w:t>4</w:t>
            </w:r>
          </w:p>
        </w:tc>
      </w:tr>
    </w:tbl>
    <w:p w:rsidR="002D55A7" w:rsidRPr="006648E8" w:rsidRDefault="002D55A7" w:rsidP="002D55A7">
      <w:pPr>
        <w:tabs>
          <w:tab w:val="left" w:pos="-142"/>
          <w:tab w:val="left" w:pos="426"/>
        </w:tabs>
        <w:spacing w:before="120" w:after="120" w:line="240" w:lineRule="auto"/>
        <w:ind w:left="420"/>
        <w:jc w:val="both"/>
        <w:rPr>
          <w:rFonts w:ascii="Times New Roman" w:eastAsia="Times New Roman" w:hAnsi="Times New Roman" w:cs="Times New Roman"/>
          <w:b/>
          <w:sz w:val="23"/>
          <w:szCs w:val="23"/>
        </w:rPr>
      </w:pPr>
    </w:p>
    <w:p w:rsidR="00F47FEE" w:rsidRDefault="00F47FEE" w:rsidP="00F47FEE">
      <w:pPr>
        <w:tabs>
          <w:tab w:val="left" w:pos="-142"/>
          <w:tab w:val="left" w:pos="426"/>
        </w:tabs>
        <w:spacing w:before="120" w:after="120" w:line="240" w:lineRule="auto"/>
        <w:ind w:left="993"/>
        <w:jc w:val="both"/>
        <w:rPr>
          <w:rFonts w:ascii="Times New Roman" w:eastAsia="Times New Roman" w:hAnsi="Times New Roman" w:cs="Times New Roman"/>
          <w:b/>
          <w:sz w:val="23"/>
          <w:szCs w:val="23"/>
        </w:rPr>
      </w:pPr>
    </w:p>
    <w:p w:rsidR="006B2A91" w:rsidRPr="000E73E3" w:rsidRDefault="006B2A91" w:rsidP="006B2A91">
      <w:pPr>
        <w:tabs>
          <w:tab w:val="left" w:pos="-142"/>
          <w:tab w:val="left" w:pos="426"/>
        </w:tabs>
        <w:spacing w:before="120" w:after="12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SASKAŅOJA:</w:t>
      </w:r>
      <w:r w:rsidRPr="000E73E3">
        <w:rPr>
          <w:rFonts w:ascii="Times New Roman" w:eastAsia="Times New Roman" w:hAnsi="Times New Roman" w:cs="Times New Roman"/>
          <w:sz w:val="23"/>
          <w:szCs w:val="23"/>
        </w:rPr>
        <w:t xml:space="preserve">  Daugavpils pilsētas domes Jaunatnes departamenta Vecākā jaunatnes lietu speciāliste </w:t>
      </w:r>
      <w:r>
        <w:rPr>
          <w:rFonts w:ascii="Times New Roman" w:eastAsia="Times New Roman" w:hAnsi="Times New Roman" w:cs="Times New Roman"/>
          <w:sz w:val="23"/>
          <w:szCs w:val="23"/>
        </w:rPr>
        <w:t>E.Ivanova___</w:t>
      </w:r>
      <w:r w:rsidRPr="000E73E3">
        <w:rPr>
          <w:rFonts w:ascii="Times New Roman" w:eastAsia="Times New Roman" w:hAnsi="Times New Roman" w:cs="Times New Roman"/>
          <w:sz w:val="23"/>
          <w:szCs w:val="23"/>
        </w:rPr>
        <w:t>________</w:t>
      </w:r>
      <w:r>
        <w:rPr>
          <w:rFonts w:ascii="Times New Roman" w:eastAsia="Times New Roman" w:hAnsi="Times New Roman" w:cs="Times New Roman"/>
          <w:sz w:val="23"/>
          <w:szCs w:val="23"/>
        </w:rPr>
        <w:t>.</w:t>
      </w:r>
    </w:p>
    <w:p w:rsidR="006648E8" w:rsidRDefault="006648E8" w:rsidP="00F47FEE">
      <w:pPr>
        <w:tabs>
          <w:tab w:val="left" w:pos="-142"/>
          <w:tab w:val="left" w:pos="426"/>
        </w:tabs>
        <w:spacing w:before="120" w:after="120" w:line="240" w:lineRule="auto"/>
        <w:ind w:left="993"/>
        <w:jc w:val="both"/>
        <w:rPr>
          <w:rFonts w:ascii="Times New Roman" w:eastAsia="Times New Roman" w:hAnsi="Times New Roman" w:cs="Times New Roman"/>
          <w:b/>
          <w:sz w:val="23"/>
          <w:szCs w:val="23"/>
        </w:rPr>
        <w:sectPr w:rsidR="006648E8" w:rsidSect="00405128">
          <w:footerReference w:type="default" r:id="rId13"/>
          <w:headerReference w:type="first" r:id="rId14"/>
          <w:pgSz w:w="12240" w:h="15840"/>
          <w:pgMar w:top="1440" w:right="1440" w:bottom="1440" w:left="1440" w:header="708" w:footer="708" w:gutter="0"/>
          <w:cols w:space="708"/>
          <w:titlePg/>
          <w:docGrid w:linePitch="360"/>
        </w:sectPr>
      </w:pPr>
    </w:p>
    <w:p w:rsidR="00011144" w:rsidRPr="00F2214C" w:rsidRDefault="00011144" w:rsidP="0001114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3</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011144" w:rsidRPr="00F2214C"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284CF8">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ās bērnu vasaras nometnēs</w:t>
      </w:r>
      <w:r w:rsidRPr="00F2214C">
        <w:rPr>
          <w:rFonts w:ascii="Times New Roman" w:eastAsia="Times New Roman" w:hAnsi="Times New Roman" w:cs="Times New Roman"/>
          <w:sz w:val="20"/>
          <w:szCs w:val="20"/>
        </w:rPr>
        <w:t>”, DPD 2015/</w:t>
      </w:r>
      <w:r>
        <w:rPr>
          <w:rFonts w:ascii="Times New Roman" w:eastAsia="Times New Roman" w:hAnsi="Times New Roman" w:cs="Times New Roman"/>
          <w:sz w:val="20"/>
          <w:szCs w:val="20"/>
        </w:rPr>
        <w:t>52</w:t>
      </w:r>
    </w:p>
    <w:p w:rsidR="00011144" w:rsidRDefault="00011144" w:rsidP="00F01FA0">
      <w:pPr>
        <w:tabs>
          <w:tab w:val="left" w:pos="-142"/>
        </w:tabs>
        <w:spacing w:before="120" w:after="120" w:line="240" w:lineRule="auto"/>
        <w:jc w:val="center"/>
        <w:rPr>
          <w:rFonts w:ascii="Times New Roman" w:eastAsia="Times New Roman" w:hAnsi="Times New Roman" w:cs="Times New Roman"/>
          <w:b/>
          <w:sz w:val="24"/>
          <w:szCs w:val="24"/>
        </w:rPr>
      </w:pPr>
    </w:p>
    <w:p w:rsidR="00F01FA0" w:rsidRPr="007B2334" w:rsidRDefault="00F01FA0" w:rsidP="00F01FA0">
      <w:pPr>
        <w:tabs>
          <w:tab w:val="left" w:pos="-142"/>
        </w:tabs>
        <w:spacing w:before="120" w:after="120" w:line="240" w:lineRule="auto"/>
        <w:jc w:val="center"/>
        <w:rPr>
          <w:rFonts w:ascii="Times New Roman" w:eastAsia="Times New Roman" w:hAnsi="Times New Roman" w:cs="Times New Roman"/>
          <w:b/>
          <w:sz w:val="24"/>
          <w:szCs w:val="24"/>
        </w:rPr>
      </w:pPr>
      <w:r w:rsidRPr="007B2334">
        <w:rPr>
          <w:rFonts w:ascii="Times New Roman" w:eastAsia="Times New Roman" w:hAnsi="Times New Roman" w:cs="Times New Roman"/>
          <w:b/>
          <w:sz w:val="24"/>
          <w:szCs w:val="24"/>
        </w:rPr>
        <w:t>TEHNISKAIS PIEDĀVĀJUMS</w:t>
      </w:r>
    </w:p>
    <w:p w:rsidR="00F47FEE" w:rsidRDefault="00F47FEE" w:rsidP="00F01FA0">
      <w:pPr>
        <w:tabs>
          <w:tab w:val="left" w:pos="-142"/>
        </w:tabs>
        <w:spacing w:before="120" w:after="120" w:line="240" w:lineRule="auto"/>
        <w:jc w:val="center"/>
        <w:rPr>
          <w:rFonts w:ascii="Times New Roman" w:eastAsia="Times New Roman" w:hAnsi="Times New Roman" w:cs="Times New Roman"/>
          <w:b/>
          <w:sz w:val="23"/>
          <w:szCs w:val="23"/>
        </w:rPr>
      </w:pPr>
    </w:p>
    <w:p w:rsidR="009F4294" w:rsidRPr="0040799E" w:rsidRDefault="009F4294" w:rsidP="009F4294">
      <w:pPr>
        <w:tabs>
          <w:tab w:val="left" w:pos="-142"/>
        </w:tabs>
        <w:spacing w:before="120" w:after="120" w:line="240" w:lineRule="auto"/>
        <w:rPr>
          <w:rFonts w:ascii="Times New Roman" w:eastAsia="Times New Roman" w:hAnsi="Times New Roman" w:cs="Times New Roman"/>
          <w:sz w:val="23"/>
          <w:szCs w:val="23"/>
        </w:rPr>
      </w:pPr>
      <w:r w:rsidRPr="0040799E">
        <w:rPr>
          <w:rFonts w:ascii="Times New Roman" w:eastAsia="Times New Roman" w:hAnsi="Times New Roman" w:cs="Times New Roman"/>
          <w:sz w:val="23"/>
          <w:szCs w:val="23"/>
        </w:rPr>
        <w:t>Daugavpilī, 2015.gada ___.maijā</w:t>
      </w:r>
    </w:p>
    <w:p w:rsidR="0040799E" w:rsidRDefault="0040799E" w:rsidP="009F4294">
      <w:pPr>
        <w:tabs>
          <w:tab w:val="left" w:pos="-142"/>
        </w:tabs>
        <w:spacing w:before="120" w:after="120" w:line="240" w:lineRule="auto"/>
        <w:jc w:val="center"/>
        <w:rPr>
          <w:rFonts w:ascii="Times New Roman" w:eastAsia="Times New Roman" w:hAnsi="Times New Roman" w:cs="Times New Roman"/>
          <w:b/>
          <w:sz w:val="23"/>
          <w:szCs w:val="23"/>
        </w:rPr>
      </w:pPr>
    </w:p>
    <w:p w:rsidR="00F47FEE" w:rsidRPr="009D3E27" w:rsidRDefault="00F47FEE" w:rsidP="00F47FEE">
      <w:pPr>
        <w:spacing w:before="120"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aps/>
          <w:sz w:val="24"/>
          <w:szCs w:val="24"/>
        </w:rPr>
        <w:t>1</w:t>
      </w:r>
      <w:r w:rsidRPr="00F47FEE">
        <w:rPr>
          <w:rFonts w:ascii="Times New Roman" w:eastAsia="Times New Roman" w:hAnsi="Times New Roman" w:cs="Times New Roman"/>
          <w:b/>
          <w:caps/>
          <w:sz w:val="24"/>
          <w:szCs w:val="24"/>
        </w:rPr>
        <w:t xml:space="preserve">. </w:t>
      </w:r>
      <w:r w:rsidR="00D5058A" w:rsidRPr="009D3E27">
        <w:rPr>
          <w:rFonts w:ascii="Times New Roman" w:eastAsia="Times New Roman" w:hAnsi="Times New Roman" w:cs="Times New Roman"/>
          <w:sz w:val="24"/>
          <w:szCs w:val="24"/>
        </w:rPr>
        <w:t>Iepazinušies ar tehniskās specifikācijas prasībām, p</w:t>
      </w:r>
      <w:r w:rsidRPr="009D3E27">
        <w:rPr>
          <w:rFonts w:ascii="Times New Roman" w:eastAsia="Times New Roman" w:hAnsi="Times New Roman" w:cs="Times New Roman"/>
          <w:sz w:val="24"/>
          <w:szCs w:val="24"/>
        </w:rPr>
        <w:t xml:space="preserve">iedāvājam sniegt </w:t>
      </w:r>
      <w:r w:rsidR="0040799E" w:rsidRPr="009D3E27">
        <w:rPr>
          <w:rFonts w:ascii="Times New Roman" w:eastAsia="Times New Roman" w:hAnsi="Times New Roman" w:cs="Times New Roman"/>
          <w:sz w:val="24"/>
          <w:szCs w:val="24"/>
        </w:rPr>
        <w:t>n</w:t>
      </w:r>
      <w:r w:rsidR="00D5058A" w:rsidRPr="009D3E27">
        <w:rPr>
          <w:rFonts w:ascii="Times New Roman" w:eastAsia="Times New Roman" w:hAnsi="Times New Roman" w:cs="Times New Roman"/>
          <w:sz w:val="24"/>
          <w:szCs w:val="24"/>
        </w:rPr>
        <w:t>ometnes</w:t>
      </w:r>
      <w:r w:rsidR="00C24540" w:rsidRPr="009D3E27">
        <w:rPr>
          <w:rFonts w:ascii="Times New Roman" w:eastAsia="Times New Roman" w:hAnsi="Times New Roman" w:cs="Times New Roman"/>
          <w:sz w:val="24"/>
          <w:szCs w:val="24"/>
        </w:rPr>
        <w:t xml:space="preserve"> </w:t>
      </w:r>
      <w:r w:rsidR="00C24540" w:rsidRPr="009D3E27">
        <w:rPr>
          <w:rFonts w:ascii="Times New Roman" w:eastAsia="Times New Roman" w:hAnsi="Times New Roman" w:cs="Times New Roman"/>
          <w:i/>
          <w:sz w:val="24"/>
          <w:szCs w:val="24"/>
        </w:rPr>
        <w:t>____________ (nometnes nosaukums)</w:t>
      </w:r>
      <w:r w:rsidR="00C24540" w:rsidRPr="009D3E27">
        <w:rPr>
          <w:rFonts w:ascii="Times New Roman" w:eastAsia="Times New Roman" w:hAnsi="Times New Roman" w:cs="Times New Roman"/>
          <w:sz w:val="24"/>
          <w:szCs w:val="24"/>
        </w:rPr>
        <w:t xml:space="preserve">, kas tiek organizēta _______ </w:t>
      </w:r>
      <w:r w:rsidR="00C24540" w:rsidRPr="009D3E27">
        <w:rPr>
          <w:rFonts w:ascii="Times New Roman" w:eastAsia="Times New Roman" w:hAnsi="Times New Roman" w:cs="Times New Roman"/>
          <w:i/>
          <w:sz w:val="24"/>
          <w:szCs w:val="24"/>
        </w:rPr>
        <w:t>(skolas nosaukums)</w:t>
      </w:r>
      <w:r w:rsidR="00D5058A" w:rsidRPr="009D3E27">
        <w:rPr>
          <w:rFonts w:ascii="Times New Roman" w:eastAsia="Times New Roman" w:hAnsi="Times New Roman" w:cs="Times New Roman"/>
          <w:sz w:val="24"/>
          <w:szCs w:val="24"/>
        </w:rPr>
        <w:t xml:space="preserve"> dalībniekiem (</w:t>
      </w:r>
      <w:r w:rsidR="00D5058A" w:rsidRPr="009D3E27">
        <w:rPr>
          <w:rFonts w:ascii="Times New Roman" w:eastAsia="Times New Roman" w:hAnsi="Times New Roman" w:cs="Times New Roman"/>
          <w:caps/>
          <w:sz w:val="24"/>
          <w:szCs w:val="24"/>
        </w:rPr>
        <w:t>bērniem</w:t>
      </w:r>
      <w:r w:rsidR="00D5058A" w:rsidRPr="009D3E27">
        <w:rPr>
          <w:rFonts w:ascii="Times New Roman" w:eastAsia="Times New Roman" w:hAnsi="Times New Roman" w:cs="Times New Roman"/>
          <w:sz w:val="24"/>
          <w:szCs w:val="24"/>
        </w:rPr>
        <w:t xml:space="preserve">) </w:t>
      </w:r>
      <w:r w:rsidRPr="009D3E27">
        <w:rPr>
          <w:rFonts w:ascii="Times New Roman" w:eastAsia="Times New Roman" w:hAnsi="Times New Roman" w:cs="Times New Roman"/>
          <w:sz w:val="24"/>
          <w:szCs w:val="24"/>
        </w:rPr>
        <w:t xml:space="preserve">ēdināšanas pakalpojumu saskaņā ar šādu </w:t>
      </w:r>
      <w:r w:rsidRPr="006B2A91">
        <w:rPr>
          <w:rFonts w:ascii="Times New Roman" w:eastAsia="Times New Roman" w:hAnsi="Times New Roman" w:cs="Times New Roman"/>
          <w:caps/>
          <w:sz w:val="24"/>
          <w:szCs w:val="24"/>
        </w:rPr>
        <w:t>vienas nedēļas ēdienkarti</w:t>
      </w:r>
      <w:r w:rsidRPr="009D3E27">
        <w:rPr>
          <w:rFonts w:ascii="Times New Roman" w:eastAsia="Times New Roman" w:hAnsi="Times New Roman" w:cs="Times New Roman"/>
          <w:sz w:val="24"/>
          <w:szCs w:val="24"/>
        </w:rPr>
        <w:t xml:space="preserve"> vienam </w:t>
      </w:r>
      <w:r w:rsidR="00E964EC" w:rsidRPr="009D3E27">
        <w:rPr>
          <w:rFonts w:ascii="Times New Roman" w:eastAsia="Times New Roman" w:hAnsi="Times New Roman" w:cs="Times New Roman"/>
          <w:sz w:val="24"/>
          <w:szCs w:val="24"/>
        </w:rPr>
        <w:t>nometnes dalībniekam</w:t>
      </w:r>
      <w:r w:rsidR="007B2334" w:rsidRPr="009D3E27">
        <w:rPr>
          <w:rFonts w:ascii="Times New Roman" w:eastAsia="Times New Roman" w:hAnsi="Times New Roman" w:cs="Times New Roman"/>
          <w:sz w:val="24"/>
          <w:szCs w:val="24"/>
        </w:rPr>
        <w:t>:</w:t>
      </w:r>
    </w:p>
    <w:p w:rsidR="0032360E" w:rsidRPr="00AF0415" w:rsidRDefault="0032360E" w:rsidP="00F47FEE">
      <w:pPr>
        <w:spacing w:before="120" w:after="120" w:line="240" w:lineRule="auto"/>
        <w:ind w:firstLine="720"/>
        <w:jc w:val="both"/>
        <w:rPr>
          <w:rFonts w:ascii="Times New Roman" w:eastAsia="Times New Roman" w:hAnsi="Times New Roman" w:cs="Times New Roman"/>
          <w:b/>
          <w:sz w:val="20"/>
          <w:szCs w:val="20"/>
        </w:rPr>
      </w:pPr>
    </w:p>
    <w:tbl>
      <w:tblPr>
        <w:tblStyle w:val="TableGrid1"/>
        <w:tblW w:w="5000" w:type="pct"/>
        <w:tblLook w:val="01E0" w:firstRow="1" w:lastRow="1" w:firstColumn="1" w:lastColumn="1" w:noHBand="0" w:noVBand="0"/>
      </w:tblPr>
      <w:tblGrid>
        <w:gridCol w:w="642"/>
        <w:gridCol w:w="1816"/>
        <w:gridCol w:w="1098"/>
        <w:gridCol w:w="1713"/>
        <w:gridCol w:w="808"/>
        <w:gridCol w:w="1253"/>
        <w:gridCol w:w="1135"/>
        <w:gridCol w:w="885"/>
      </w:tblGrid>
      <w:tr w:rsidR="00B979F2" w:rsidRPr="00AF0415" w:rsidTr="00A01537">
        <w:tc>
          <w:tcPr>
            <w:tcW w:w="344" w:type="pct"/>
            <w:vAlign w:val="center"/>
          </w:tcPr>
          <w:p w:rsidR="00B979F2" w:rsidRPr="00AF0415" w:rsidRDefault="00B979F2" w:rsidP="00FD00B9">
            <w:pPr>
              <w:suppressAutoHyphens/>
              <w:jc w:val="center"/>
              <w:rPr>
                <w:b/>
                <w:lang w:eastAsia="ar-SA"/>
              </w:rPr>
            </w:pPr>
            <w:r w:rsidRPr="00AF0415">
              <w:rPr>
                <w:b/>
                <w:lang w:eastAsia="ar-SA"/>
              </w:rPr>
              <w:t>Rec. Nr.</w:t>
            </w:r>
          </w:p>
        </w:tc>
        <w:tc>
          <w:tcPr>
            <w:tcW w:w="971" w:type="pct"/>
            <w:vAlign w:val="center"/>
          </w:tcPr>
          <w:p w:rsidR="00B979F2" w:rsidRPr="00AF0415" w:rsidRDefault="00B979F2" w:rsidP="00FD00B9">
            <w:pPr>
              <w:suppressAutoHyphens/>
              <w:jc w:val="center"/>
              <w:rPr>
                <w:b/>
                <w:lang w:eastAsia="ar-SA"/>
              </w:rPr>
            </w:pPr>
            <w:r w:rsidRPr="00AF0415">
              <w:rPr>
                <w:b/>
                <w:lang w:eastAsia="ar-SA"/>
              </w:rPr>
              <w:t>Ēdiena nosaukums</w:t>
            </w:r>
            <w:r w:rsidR="00B0667F" w:rsidRPr="00AF0415">
              <w:rPr>
                <w:rStyle w:val="FootnoteReference"/>
                <w:b/>
                <w:lang w:eastAsia="ar-SA"/>
              </w:rPr>
              <w:footnoteReference w:id="1"/>
            </w:r>
          </w:p>
        </w:tc>
        <w:tc>
          <w:tcPr>
            <w:tcW w:w="587" w:type="pct"/>
            <w:tcBorders>
              <w:top w:val="single" w:sz="4" w:space="0" w:color="auto"/>
              <w:left w:val="single" w:sz="4" w:space="0" w:color="auto"/>
              <w:bottom w:val="single" w:sz="4" w:space="0" w:color="auto"/>
              <w:right w:val="single" w:sz="4" w:space="0" w:color="auto"/>
            </w:tcBorders>
            <w:vAlign w:val="center"/>
          </w:tcPr>
          <w:p w:rsidR="00B979F2" w:rsidRPr="00AF0415" w:rsidRDefault="00B979F2" w:rsidP="00FD00B9">
            <w:pPr>
              <w:jc w:val="center"/>
              <w:rPr>
                <w:b/>
              </w:rPr>
            </w:pPr>
            <w:r w:rsidRPr="00AF0415">
              <w:rPr>
                <w:b/>
              </w:rPr>
              <w:t>Svars (gramos)</w:t>
            </w:r>
          </w:p>
        </w:tc>
        <w:tc>
          <w:tcPr>
            <w:tcW w:w="916" w:type="pct"/>
            <w:vAlign w:val="center"/>
          </w:tcPr>
          <w:p w:rsidR="00B979F2" w:rsidRPr="00AF0415" w:rsidRDefault="00B979F2" w:rsidP="00FD00B9">
            <w:pPr>
              <w:suppressAutoHyphens/>
              <w:jc w:val="center"/>
              <w:rPr>
                <w:b/>
                <w:lang w:eastAsia="ar-SA"/>
              </w:rPr>
            </w:pPr>
            <w:r w:rsidRPr="00AF0415">
              <w:rPr>
                <w:b/>
              </w:rPr>
              <w:t>Olbaltumvielas</w:t>
            </w:r>
          </w:p>
        </w:tc>
        <w:tc>
          <w:tcPr>
            <w:tcW w:w="432" w:type="pct"/>
            <w:vAlign w:val="center"/>
          </w:tcPr>
          <w:p w:rsidR="00B979F2" w:rsidRPr="00AF0415" w:rsidRDefault="00B979F2" w:rsidP="00FD00B9">
            <w:pPr>
              <w:suppressAutoHyphens/>
              <w:ind w:left="174" w:hanging="174"/>
              <w:jc w:val="center"/>
              <w:rPr>
                <w:b/>
                <w:lang w:eastAsia="ar-SA"/>
              </w:rPr>
            </w:pPr>
            <w:r w:rsidRPr="00AF0415">
              <w:rPr>
                <w:b/>
              </w:rPr>
              <w:t>Tauki</w:t>
            </w:r>
          </w:p>
        </w:tc>
        <w:tc>
          <w:tcPr>
            <w:tcW w:w="670" w:type="pct"/>
            <w:vAlign w:val="center"/>
          </w:tcPr>
          <w:p w:rsidR="00B979F2" w:rsidRPr="00AF0415" w:rsidRDefault="00B979F2" w:rsidP="00FD00B9">
            <w:pPr>
              <w:suppressAutoHyphens/>
              <w:ind w:left="174" w:hanging="174"/>
              <w:jc w:val="center"/>
              <w:rPr>
                <w:b/>
                <w:lang w:eastAsia="ar-SA"/>
              </w:rPr>
            </w:pPr>
            <w:r w:rsidRPr="00AF0415">
              <w:rPr>
                <w:b/>
              </w:rPr>
              <w:t>Ogļhidrāti</w:t>
            </w:r>
          </w:p>
        </w:tc>
        <w:tc>
          <w:tcPr>
            <w:tcW w:w="607" w:type="pct"/>
            <w:vAlign w:val="center"/>
          </w:tcPr>
          <w:p w:rsidR="00B979F2" w:rsidRPr="00AF0415" w:rsidRDefault="00B979F2" w:rsidP="00FD00B9">
            <w:pPr>
              <w:suppressAutoHyphens/>
              <w:ind w:left="174" w:hanging="174"/>
              <w:jc w:val="center"/>
              <w:rPr>
                <w:b/>
                <w:lang w:eastAsia="ar-SA"/>
              </w:rPr>
            </w:pPr>
            <w:r w:rsidRPr="00AF0415">
              <w:rPr>
                <w:b/>
              </w:rPr>
              <w:t>Kalorijas</w:t>
            </w:r>
          </w:p>
        </w:tc>
        <w:tc>
          <w:tcPr>
            <w:tcW w:w="473" w:type="pct"/>
            <w:vAlign w:val="center"/>
          </w:tcPr>
          <w:p w:rsidR="00B979F2" w:rsidRPr="00AF0415" w:rsidRDefault="00B979F2" w:rsidP="00FD00B9">
            <w:pPr>
              <w:jc w:val="center"/>
              <w:rPr>
                <w:b/>
              </w:rPr>
            </w:pPr>
            <w:r w:rsidRPr="00AF0415">
              <w:rPr>
                <w:b/>
              </w:rPr>
              <w:t>Cena EUR bez PVN</w:t>
            </w:r>
          </w:p>
          <w:p w:rsidR="00B979F2" w:rsidRPr="00AF0415" w:rsidRDefault="00B979F2" w:rsidP="00FD00B9">
            <w:pPr>
              <w:suppressAutoHyphens/>
              <w:jc w:val="center"/>
              <w:rPr>
                <w:b/>
                <w:lang w:eastAsia="ar-SA"/>
              </w:rPr>
            </w:pPr>
          </w:p>
        </w:tc>
      </w:tr>
      <w:tr w:rsidR="00B979F2" w:rsidRPr="00AF0415" w:rsidTr="00B979F2">
        <w:tc>
          <w:tcPr>
            <w:tcW w:w="5000" w:type="pct"/>
            <w:gridSpan w:val="8"/>
          </w:tcPr>
          <w:p w:rsidR="00B979F2" w:rsidRPr="00AF0415" w:rsidRDefault="00B979F2" w:rsidP="00FD00B9">
            <w:pPr>
              <w:suppressAutoHyphens/>
              <w:spacing w:before="120" w:after="120"/>
              <w:ind w:left="176" w:hanging="176"/>
              <w:rPr>
                <w:b/>
                <w:lang w:eastAsia="ar-SA"/>
              </w:rPr>
            </w:pPr>
            <w:r w:rsidRPr="00AF0415">
              <w:rPr>
                <w:b/>
                <w:lang w:eastAsia="ar-SA"/>
              </w:rPr>
              <w:t>PIRMDIENA</w:t>
            </w: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Brokastis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Karsts ēdiens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 xml:space="preserve">Karsts dzēriens </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Pusdienas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Pirmais ēdiens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Otrais ēdiens + piedevas</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Salāti</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Maize</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8" w:space="0" w:color="auto"/>
            </w:tcBorders>
          </w:tcPr>
          <w:p w:rsidR="00A01537" w:rsidRPr="00AF0415" w:rsidRDefault="00A01537" w:rsidP="00A01537">
            <w:pPr>
              <w:jc w:val="both"/>
              <w:rPr>
                <w:lang w:eastAsia="ar-SA"/>
              </w:rPr>
            </w:pPr>
            <w:r w:rsidRPr="00AF0415">
              <w:rPr>
                <w:lang w:eastAsia="ar-SA"/>
              </w:rPr>
              <w:t xml:space="preserve">Dzēriens </w:t>
            </w:r>
          </w:p>
        </w:tc>
        <w:tc>
          <w:tcPr>
            <w:tcW w:w="587" w:type="pct"/>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B979F2">
        <w:tc>
          <w:tcPr>
            <w:tcW w:w="5000" w:type="pct"/>
            <w:gridSpan w:val="8"/>
          </w:tcPr>
          <w:p w:rsidR="00B979F2" w:rsidRPr="00AF0415" w:rsidRDefault="00B979F2" w:rsidP="00FD00B9">
            <w:pPr>
              <w:suppressAutoHyphens/>
              <w:jc w:val="both"/>
              <w:rPr>
                <w:b/>
                <w:lang w:eastAsia="ar-SA"/>
              </w:rPr>
            </w:pPr>
            <w:r w:rsidRPr="00AF0415">
              <w:rPr>
                <w:b/>
                <w:lang w:eastAsia="ar-SA"/>
              </w:rPr>
              <w:t>Launags</w:t>
            </w: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r w:rsidRPr="00AF0415">
              <w:t>Konditorijas izstrādājumi</w:t>
            </w:r>
          </w:p>
        </w:tc>
        <w:tc>
          <w:tcPr>
            <w:tcW w:w="587" w:type="pct"/>
            <w:tcBorders>
              <w:top w:val="nil"/>
              <w:left w:val="nil"/>
              <w:bottom w:val="single" w:sz="8" w:space="0" w:color="auto"/>
              <w:right w:val="single" w:sz="4" w:space="0" w:color="auto"/>
            </w:tcBorders>
          </w:tcPr>
          <w:p w:rsidR="00A01537" w:rsidRPr="00AF0415" w:rsidRDefault="00A01537" w:rsidP="00A01537">
            <w:pPr>
              <w:jc w:val="both"/>
              <w:rPr>
                <w:lang w:eastAsia="ar-SA"/>
              </w:rPr>
            </w:pPr>
          </w:p>
        </w:tc>
        <w:tc>
          <w:tcPr>
            <w:tcW w:w="916" w:type="pct"/>
            <w:tcBorders>
              <w:left w:val="single" w:sz="4" w:space="0" w:color="auto"/>
            </w:tcBorders>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r w:rsidRPr="00AF0415">
              <w:rPr>
                <w:lang w:eastAsia="ar-SA"/>
              </w:rPr>
              <w:t>Augļi/Saldējums/</w:t>
            </w:r>
          </w:p>
        </w:tc>
        <w:tc>
          <w:tcPr>
            <w:tcW w:w="587" w:type="pct"/>
            <w:tcBorders>
              <w:left w:val="single" w:sz="4" w:space="0" w:color="auto"/>
            </w:tcBorders>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A01537" w:rsidRPr="00AF0415" w:rsidTr="00A01537">
        <w:tc>
          <w:tcPr>
            <w:tcW w:w="344" w:type="pct"/>
          </w:tcPr>
          <w:p w:rsidR="00A01537" w:rsidRPr="00AF0415" w:rsidRDefault="00A01537" w:rsidP="00A01537">
            <w:pPr>
              <w:suppressAutoHyphens/>
              <w:jc w:val="both"/>
              <w:rPr>
                <w:lang w:eastAsia="ar-SA"/>
              </w:rPr>
            </w:pPr>
          </w:p>
        </w:tc>
        <w:tc>
          <w:tcPr>
            <w:tcW w:w="971" w:type="pct"/>
            <w:tcBorders>
              <w:top w:val="nil"/>
              <w:left w:val="nil"/>
              <w:bottom w:val="single" w:sz="8" w:space="0" w:color="auto"/>
              <w:right w:val="single" w:sz="4" w:space="0" w:color="auto"/>
            </w:tcBorders>
          </w:tcPr>
          <w:p w:rsidR="00A01537" w:rsidRPr="00AF0415" w:rsidRDefault="00A01537" w:rsidP="00A01537">
            <w:pPr>
              <w:jc w:val="both"/>
              <w:rPr>
                <w:lang w:eastAsia="ar-SA"/>
              </w:rPr>
            </w:pPr>
            <w:r w:rsidRPr="00AF0415">
              <w:rPr>
                <w:lang w:eastAsia="ar-SA"/>
              </w:rPr>
              <w:t>Dzēriens (jogurts, kefīrs, tēja, kakao, kompots)</w:t>
            </w:r>
          </w:p>
        </w:tc>
        <w:tc>
          <w:tcPr>
            <w:tcW w:w="587" w:type="pct"/>
            <w:tcBorders>
              <w:left w:val="single" w:sz="4" w:space="0" w:color="auto"/>
            </w:tcBorders>
          </w:tcPr>
          <w:p w:rsidR="00A01537" w:rsidRPr="00AF0415" w:rsidRDefault="00A01537" w:rsidP="00A01537">
            <w:pPr>
              <w:suppressAutoHyphens/>
              <w:jc w:val="both"/>
              <w:rPr>
                <w:lang w:eastAsia="ar-SA"/>
              </w:rPr>
            </w:pPr>
          </w:p>
        </w:tc>
        <w:tc>
          <w:tcPr>
            <w:tcW w:w="916" w:type="pct"/>
          </w:tcPr>
          <w:p w:rsidR="00A01537" w:rsidRPr="00AF0415" w:rsidRDefault="00A01537" w:rsidP="00A01537">
            <w:pPr>
              <w:suppressAutoHyphens/>
              <w:jc w:val="both"/>
              <w:rPr>
                <w:lang w:eastAsia="ar-SA"/>
              </w:rPr>
            </w:pPr>
          </w:p>
        </w:tc>
        <w:tc>
          <w:tcPr>
            <w:tcW w:w="432" w:type="pct"/>
          </w:tcPr>
          <w:p w:rsidR="00A01537" w:rsidRPr="00AF0415" w:rsidRDefault="00A01537" w:rsidP="00A01537">
            <w:pPr>
              <w:suppressAutoHyphens/>
              <w:jc w:val="both"/>
              <w:rPr>
                <w:lang w:eastAsia="ar-SA"/>
              </w:rPr>
            </w:pPr>
          </w:p>
        </w:tc>
        <w:tc>
          <w:tcPr>
            <w:tcW w:w="670" w:type="pct"/>
          </w:tcPr>
          <w:p w:rsidR="00A01537" w:rsidRPr="00AF0415" w:rsidRDefault="00A01537" w:rsidP="00A01537">
            <w:pPr>
              <w:suppressAutoHyphens/>
              <w:jc w:val="both"/>
              <w:rPr>
                <w:lang w:eastAsia="ar-SA"/>
              </w:rPr>
            </w:pPr>
          </w:p>
        </w:tc>
        <w:tc>
          <w:tcPr>
            <w:tcW w:w="607" w:type="pct"/>
          </w:tcPr>
          <w:p w:rsidR="00A01537" w:rsidRPr="00AF0415" w:rsidRDefault="00A01537" w:rsidP="00A01537">
            <w:pPr>
              <w:suppressAutoHyphens/>
              <w:jc w:val="both"/>
              <w:rPr>
                <w:lang w:eastAsia="ar-SA"/>
              </w:rPr>
            </w:pPr>
          </w:p>
        </w:tc>
        <w:tc>
          <w:tcPr>
            <w:tcW w:w="473" w:type="pct"/>
          </w:tcPr>
          <w:p w:rsidR="00A01537" w:rsidRPr="00AF0415" w:rsidRDefault="00A01537" w:rsidP="00A01537">
            <w:pPr>
              <w:suppressAutoHyphens/>
              <w:jc w:val="both"/>
              <w:rPr>
                <w:lang w:eastAsia="ar-SA"/>
              </w:rPr>
            </w:pPr>
          </w:p>
        </w:tc>
      </w:tr>
      <w:tr w:rsidR="00B979F2" w:rsidRPr="00AF0415" w:rsidTr="00A01537">
        <w:tc>
          <w:tcPr>
            <w:tcW w:w="1315" w:type="pct"/>
            <w:gridSpan w:val="2"/>
          </w:tcPr>
          <w:p w:rsidR="00B979F2" w:rsidRPr="00AF0415" w:rsidRDefault="00B979F2" w:rsidP="00FD00B9">
            <w:pPr>
              <w:suppressAutoHyphens/>
              <w:jc w:val="both"/>
              <w:rPr>
                <w:lang w:eastAsia="ar-SA"/>
              </w:rPr>
            </w:pPr>
            <w:r w:rsidRPr="00AF0415">
              <w:rPr>
                <w:b/>
              </w:rPr>
              <w:t>Kopā dienā bez PVN</w:t>
            </w:r>
          </w:p>
        </w:tc>
        <w:tc>
          <w:tcPr>
            <w:tcW w:w="587" w:type="pct"/>
          </w:tcPr>
          <w:p w:rsidR="00B979F2" w:rsidRPr="00AF0415" w:rsidRDefault="00B979F2" w:rsidP="00FD00B9">
            <w:pPr>
              <w:suppressAutoHyphens/>
              <w:jc w:val="both"/>
              <w:rPr>
                <w:lang w:eastAsia="ar-SA"/>
              </w:rPr>
            </w:pPr>
          </w:p>
        </w:tc>
        <w:tc>
          <w:tcPr>
            <w:tcW w:w="916" w:type="pct"/>
          </w:tcPr>
          <w:p w:rsidR="00B979F2" w:rsidRPr="00AF0415" w:rsidRDefault="00B979F2" w:rsidP="00FD00B9">
            <w:pPr>
              <w:suppressAutoHyphens/>
              <w:jc w:val="both"/>
              <w:rPr>
                <w:lang w:eastAsia="ar-SA"/>
              </w:rPr>
            </w:pPr>
          </w:p>
        </w:tc>
        <w:tc>
          <w:tcPr>
            <w:tcW w:w="432" w:type="pct"/>
          </w:tcPr>
          <w:p w:rsidR="00B979F2" w:rsidRPr="00AF0415" w:rsidRDefault="00B979F2" w:rsidP="00FD00B9">
            <w:pPr>
              <w:suppressAutoHyphens/>
              <w:jc w:val="both"/>
              <w:rPr>
                <w:lang w:eastAsia="ar-SA"/>
              </w:rPr>
            </w:pPr>
          </w:p>
        </w:tc>
        <w:tc>
          <w:tcPr>
            <w:tcW w:w="670" w:type="pct"/>
          </w:tcPr>
          <w:p w:rsidR="00B979F2" w:rsidRPr="00AF0415" w:rsidRDefault="00B979F2" w:rsidP="00FD00B9">
            <w:pPr>
              <w:suppressAutoHyphens/>
              <w:jc w:val="both"/>
              <w:rPr>
                <w:lang w:eastAsia="ar-SA"/>
              </w:rPr>
            </w:pPr>
          </w:p>
        </w:tc>
        <w:tc>
          <w:tcPr>
            <w:tcW w:w="607" w:type="pct"/>
          </w:tcPr>
          <w:p w:rsidR="00B979F2" w:rsidRPr="00AF0415" w:rsidRDefault="00B979F2" w:rsidP="00FD00B9">
            <w:pPr>
              <w:suppressAutoHyphens/>
              <w:jc w:val="both"/>
              <w:rPr>
                <w:lang w:eastAsia="ar-SA"/>
              </w:rPr>
            </w:pPr>
          </w:p>
        </w:tc>
        <w:tc>
          <w:tcPr>
            <w:tcW w:w="473" w:type="pct"/>
          </w:tcPr>
          <w:p w:rsidR="00B979F2" w:rsidRPr="00AF0415" w:rsidRDefault="00B979F2" w:rsidP="00FD00B9">
            <w:pPr>
              <w:suppressAutoHyphens/>
              <w:jc w:val="both"/>
              <w:rPr>
                <w:lang w:eastAsia="ar-SA"/>
              </w:rPr>
            </w:pPr>
          </w:p>
        </w:tc>
      </w:tr>
      <w:tr w:rsidR="005E72A5" w:rsidRPr="00AF0415" w:rsidTr="00A01537">
        <w:tc>
          <w:tcPr>
            <w:tcW w:w="1315" w:type="pct"/>
            <w:gridSpan w:val="2"/>
          </w:tcPr>
          <w:p w:rsidR="005E72A5" w:rsidRPr="00AF0415" w:rsidRDefault="005E72A5" w:rsidP="00FD00B9">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spacing w:before="120" w:after="120"/>
              <w:ind w:left="176" w:hanging="176"/>
              <w:rPr>
                <w:b/>
                <w:lang w:eastAsia="ar-SA"/>
              </w:rPr>
            </w:pPr>
            <w:r w:rsidRPr="00AF0415">
              <w:rPr>
                <w:b/>
                <w:lang w:eastAsia="ar-SA"/>
              </w:rPr>
              <w:t>OTRDIENA</w:t>
            </w: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lastRenderedPageBreak/>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A01537">
        <w:tc>
          <w:tcPr>
            <w:tcW w:w="1315" w:type="pct"/>
            <w:gridSpan w:val="2"/>
          </w:tcPr>
          <w:p w:rsidR="008B65A2" w:rsidRPr="00AF0415" w:rsidRDefault="008B65A2" w:rsidP="00FD00B9">
            <w:pPr>
              <w:suppressAutoHyphens/>
              <w:jc w:val="both"/>
              <w:rPr>
                <w:lang w:eastAsia="ar-SA"/>
              </w:rPr>
            </w:pPr>
            <w:r w:rsidRPr="00AF0415">
              <w:rPr>
                <w:b/>
              </w:rPr>
              <w:t>Kopā dienā bez PVN</w:t>
            </w:r>
          </w:p>
        </w:tc>
        <w:tc>
          <w:tcPr>
            <w:tcW w:w="587" w:type="pct"/>
          </w:tcPr>
          <w:p w:rsidR="008B65A2" w:rsidRPr="00AF0415" w:rsidRDefault="008B65A2" w:rsidP="00FD00B9">
            <w:pPr>
              <w:suppressAutoHyphens/>
              <w:jc w:val="both"/>
              <w:rPr>
                <w:lang w:eastAsia="ar-SA"/>
              </w:rPr>
            </w:pPr>
          </w:p>
        </w:tc>
        <w:tc>
          <w:tcPr>
            <w:tcW w:w="916" w:type="pct"/>
          </w:tcPr>
          <w:p w:rsidR="008B65A2" w:rsidRPr="00AF0415" w:rsidRDefault="008B65A2" w:rsidP="00FD00B9">
            <w:pPr>
              <w:suppressAutoHyphens/>
              <w:jc w:val="both"/>
              <w:rPr>
                <w:lang w:eastAsia="ar-SA"/>
              </w:rPr>
            </w:pPr>
          </w:p>
        </w:tc>
        <w:tc>
          <w:tcPr>
            <w:tcW w:w="432" w:type="pct"/>
          </w:tcPr>
          <w:p w:rsidR="008B65A2" w:rsidRPr="00AF0415" w:rsidRDefault="008B65A2" w:rsidP="00FD00B9">
            <w:pPr>
              <w:suppressAutoHyphens/>
              <w:jc w:val="both"/>
              <w:rPr>
                <w:lang w:eastAsia="ar-SA"/>
              </w:rPr>
            </w:pPr>
          </w:p>
        </w:tc>
        <w:tc>
          <w:tcPr>
            <w:tcW w:w="670" w:type="pct"/>
          </w:tcPr>
          <w:p w:rsidR="008B65A2" w:rsidRPr="00AF0415" w:rsidRDefault="008B65A2" w:rsidP="00FD00B9">
            <w:pPr>
              <w:suppressAutoHyphens/>
              <w:jc w:val="both"/>
              <w:rPr>
                <w:lang w:eastAsia="ar-SA"/>
              </w:rPr>
            </w:pPr>
          </w:p>
        </w:tc>
        <w:tc>
          <w:tcPr>
            <w:tcW w:w="607" w:type="pct"/>
          </w:tcPr>
          <w:p w:rsidR="008B65A2" w:rsidRPr="00AF0415" w:rsidRDefault="008B65A2" w:rsidP="00FD00B9">
            <w:pPr>
              <w:suppressAutoHyphens/>
              <w:jc w:val="both"/>
              <w:rPr>
                <w:lang w:eastAsia="ar-SA"/>
              </w:rPr>
            </w:pPr>
          </w:p>
        </w:tc>
        <w:tc>
          <w:tcPr>
            <w:tcW w:w="473" w:type="pct"/>
          </w:tcPr>
          <w:p w:rsidR="008B65A2" w:rsidRPr="00AF0415" w:rsidRDefault="008B65A2" w:rsidP="00FD00B9">
            <w:pPr>
              <w:suppressAutoHyphens/>
              <w:jc w:val="both"/>
              <w:rPr>
                <w:lang w:eastAsia="ar-SA"/>
              </w:rPr>
            </w:pPr>
          </w:p>
        </w:tc>
      </w:tr>
      <w:tr w:rsidR="005E72A5" w:rsidRPr="00AF0415" w:rsidTr="00A01537">
        <w:tc>
          <w:tcPr>
            <w:tcW w:w="1315" w:type="pct"/>
            <w:gridSpan w:val="2"/>
          </w:tcPr>
          <w:p w:rsidR="005E72A5" w:rsidRPr="00AF0415" w:rsidRDefault="008640DC" w:rsidP="008640DC">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spacing w:before="120" w:after="120"/>
              <w:ind w:left="176" w:hanging="176"/>
              <w:rPr>
                <w:b/>
                <w:lang w:eastAsia="ar-SA"/>
              </w:rPr>
            </w:pPr>
            <w:r w:rsidRPr="00AF0415">
              <w:rPr>
                <w:b/>
                <w:lang w:eastAsia="ar-SA"/>
              </w:rPr>
              <w:t>TREŠDIENA</w:t>
            </w: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7F6DD7">
        <w:tc>
          <w:tcPr>
            <w:tcW w:w="5000" w:type="pct"/>
            <w:gridSpan w:val="8"/>
          </w:tcPr>
          <w:p w:rsidR="008B65A2" w:rsidRPr="00AF0415" w:rsidRDefault="008B65A2"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t>Konditorijas izstrādājumi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Augli/Saldējums/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8B65A2" w:rsidRPr="00AF0415" w:rsidTr="00A01537">
        <w:tc>
          <w:tcPr>
            <w:tcW w:w="1315" w:type="pct"/>
            <w:gridSpan w:val="2"/>
          </w:tcPr>
          <w:p w:rsidR="008B65A2" w:rsidRPr="00AF0415" w:rsidRDefault="008B65A2" w:rsidP="00FD00B9">
            <w:pPr>
              <w:suppressAutoHyphens/>
              <w:jc w:val="both"/>
              <w:rPr>
                <w:lang w:eastAsia="ar-SA"/>
              </w:rPr>
            </w:pPr>
            <w:r w:rsidRPr="00AF0415">
              <w:rPr>
                <w:b/>
              </w:rPr>
              <w:t>Kopā dienā bez PVN</w:t>
            </w:r>
          </w:p>
        </w:tc>
        <w:tc>
          <w:tcPr>
            <w:tcW w:w="587" w:type="pct"/>
          </w:tcPr>
          <w:p w:rsidR="008B65A2" w:rsidRPr="00AF0415" w:rsidRDefault="008B65A2" w:rsidP="00FD00B9">
            <w:pPr>
              <w:suppressAutoHyphens/>
              <w:jc w:val="both"/>
              <w:rPr>
                <w:lang w:eastAsia="ar-SA"/>
              </w:rPr>
            </w:pPr>
          </w:p>
        </w:tc>
        <w:tc>
          <w:tcPr>
            <w:tcW w:w="916" w:type="pct"/>
          </w:tcPr>
          <w:p w:rsidR="008B65A2" w:rsidRPr="00AF0415" w:rsidRDefault="008B65A2" w:rsidP="00FD00B9">
            <w:pPr>
              <w:suppressAutoHyphens/>
              <w:jc w:val="both"/>
              <w:rPr>
                <w:lang w:eastAsia="ar-SA"/>
              </w:rPr>
            </w:pPr>
          </w:p>
        </w:tc>
        <w:tc>
          <w:tcPr>
            <w:tcW w:w="432" w:type="pct"/>
          </w:tcPr>
          <w:p w:rsidR="008B65A2" w:rsidRPr="00AF0415" w:rsidRDefault="008B65A2" w:rsidP="00FD00B9">
            <w:pPr>
              <w:suppressAutoHyphens/>
              <w:jc w:val="both"/>
              <w:rPr>
                <w:lang w:eastAsia="ar-SA"/>
              </w:rPr>
            </w:pPr>
          </w:p>
        </w:tc>
        <w:tc>
          <w:tcPr>
            <w:tcW w:w="670" w:type="pct"/>
          </w:tcPr>
          <w:p w:rsidR="008B65A2" w:rsidRPr="00AF0415" w:rsidRDefault="008B65A2" w:rsidP="00FD00B9">
            <w:pPr>
              <w:suppressAutoHyphens/>
              <w:jc w:val="both"/>
              <w:rPr>
                <w:lang w:eastAsia="ar-SA"/>
              </w:rPr>
            </w:pPr>
          </w:p>
        </w:tc>
        <w:tc>
          <w:tcPr>
            <w:tcW w:w="607" w:type="pct"/>
          </w:tcPr>
          <w:p w:rsidR="008B65A2" w:rsidRPr="00AF0415" w:rsidRDefault="008B65A2" w:rsidP="00FD00B9">
            <w:pPr>
              <w:suppressAutoHyphens/>
              <w:jc w:val="both"/>
              <w:rPr>
                <w:lang w:eastAsia="ar-SA"/>
              </w:rPr>
            </w:pPr>
          </w:p>
        </w:tc>
        <w:tc>
          <w:tcPr>
            <w:tcW w:w="473" w:type="pct"/>
          </w:tcPr>
          <w:p w:rsidR="008B65A2" w:rsidRPr="00AF0415" w:rsidRDefault="008B65A2" w:rsidP="00FD00B9">
            <w:pPr>
              <w:suppressAutoHyphens/>
              <w:jc w:val="both"/>
              <w:rPr>
                <w:lang w:eastAsia="ar-SA"/>
              </w:rPr>
            </w:pPr>
          </w:p>
        </w:tc>
      </w:tr>
      <w:tr w:rsidR="005E72A5" w:rsidRPr="00AF0415" w:rsidTr="00A01537">
        <w:tc>
          <w:tcPr>
            <w:tcW w:w="1315" w:type="pct"/>
            <w:gridSpan w:val="2"/>
          </w:tcPr>
          <w:p w:rsidR="005E72A5" w:rsidRPr="00AF0415" w:rsidRDefault="00FB29DC" w:rsidP="00FB29DC">
            <w:pPr>
              <w:suppressAutoHyphens/>
              <w:jc w:val="both"/>
              <w:rPr>
                <w:b/>
              </w:rPr>
            </w:pPr>
            <w:r w:rsidRPr="00AF0415">
              <w:rPr>
                <w:b/>
              </w:rPr>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spacing w:before="120" w:after="120"/>
              <w:ind w:left="176" w:hanging="176"/>
              <w:rPr>
                <w:b/>
                <w:lang w:eastAsia="ar-SA"/>
              </w:rPr>
            </w:pPr>
            <w:r w:rsidRPr="00AF0415">
              <w:rPr>
                <w:b/>
                <w:lang w:eastAsia="ar-SA"/>
              </w:rPr>
              <w:t>CETURTDIENA</w:t>
            </w: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A01537">
        <w:tc>
          <w:tcPr>
            <w:tcW w:w="1315" w:type="pct"/>
            <w:gridSpan w:val="2"/>
          </w:tcPr>
          <w:p w:rsidR="00080B80" w:rsidRPr="00AF0415" w:rsidRDefault="00080B80" w:rsidP="00FD00B9">
            <w:pPr>
              <w:suppressAutoHyphens/>
              <w:jc w:val="both"/>
              <w:rPr>
                <w:lang w:eastAsia="ar-SA"/>
              </w:rPr>
            </w:pPr>
            <w:r w:rsidRPr="00AF0415">
              <w:rPr>
                <w:b/>
              </w:rPr>
              <w:t>Kopā dienā bez PVN</w:t>
            </w:r>
          </w:p>
        </w:tc>
        <w:tc>
          <w:tcPr>
            <w:tcW w:w="587" w:type="pct"/>
          </w:tcPr>
          <w:p w:rsidR="00080B80" w:rsidRPr="00AF0415" w:rsidRDefault="00080B80" w:rsidP="00FD00B9">
            <w:pPr>
              <w:suppressAutoHyphens/>
              <w:jc w:val="both"/>
              <w:rPr>
                <w:lang w:eastAsia="ar-SA"/>
              </w:rPr>
            </w:pPr>
          </w:p>
        </w:tc>
        <w:tc>
          <w:tcPr>
            <w:tcW w:w="916" w:type="pct"/>
          </w:tcPr>
          <w:p w:rsidR="00080B80" w:rsidRPr="00AF0415" w:rsidRDefault="00080B80" w:rsidP="00FD00B9">
            <w:pPr>
              <w:suppressAutoHyphens/>
              <w:jc w:val="both"/>
              <w:rPr>
                <w:lang w:eastAsia="ar-SA"/>
              </w:rPr>
            </w:pPr>
          </w:p>
        </w:tc>
        <w:tc>
          <w:tcPr>
            <w:tcW w:w="432" w:type="pct"/>
          </w:tcPr>
          <w:p w:rsidR="00080B80" w:rsidRPr="00AF0415" w:rsidRDefault="00080B80" w:rsidP="00FD00B9">
            <w:pPr>
              <w:suppressAutoHyphens/>
              <w:jc w:val="both"/>
              <w:rPr>
                <w:lang w:eastAsia="ar-SA"/>
              </w:rPr>
            </w:pPr>
          </w:p>
        </w:tc>
        <w:tc>
          <w:tcPr>
            <w:tcW w:w="670" w:type="pct"/>
          </w:tcPr>
          <w:p w:rsidR="00080B80" w:rsidRPr="00AF0415" w:rsidRDefault="00080B80" w:rsidP="00FD00B9">
            <w:pPr>
              <w:suppressAutoHyphens/>
              <w:jc w:val="both"/>
              <w:rPr>
                <w:lang w:eastAsia="ar-SA"/>
              </w:rPr>
            </w:pPr>
          </w:p>
        </w:tc>
        <w:tc>
          <w:tcPr>
            <w:tcW w:w="607" w:type="pct"/>
          </w:tcPr>
          <w:p w:rsidR="00080B80" w:rsidRPr="00AF0415" w:rsidRDefault="00080B80" w:rsidP="00FD00B9">
            <w:pPr>
              <w:suppressAutoHyphens/>
              <w:jc w:val="both"/>
              <w:rPr>
                <w:lang w:eastAsia="ar-SA"/>
              </w:rPr>
            </w:pPr>
          </w:p>
        </w:tc>
        <w:tc>
          <w:tcPr>
            <w:tcW w:w="473" w:type="pct"/>
          </w:tcPr>
          <w:p w:rsidR="00080B80" w:rsidRPr="00AF0415" w:rsidRDefault="00080B80" w:rsidP="00FD00B9">
            <w:pPr>
              <w:suppressAutoHyphens/>
              <w:jc w:val="both"/>
              <w:rPr>
                <w:lang w:eastAsia="ar-SA"/>
              </w:rPr>
            </w:pPr>
          </w:p>
        </w:tc>
      </w:tr>
      <w:tr w:rsidR="005E72A5" w:rsidRPr="00AF0415" w:rsidTr="00A01537">
        <w:tc>
          <w:tcPr>
            <w:tcW w:w="1315" w:type="pct"/>
            <w:gridSpan w:val="2"/>
          </w:tcPr>
          <w:p w:rsidR="005E72A5" w:rsidRPr="00AF0415" w:rsidRDefault="00355B68" w:rsidP="00355B68">
            <w:pPr>
              <w:suppressAutoHyphens/>
              <w:jc w:val="both"/>
              <w:rPr>
                <w:b/>
              </w:rPr>
            </w:pPr>
            <w:r w:rsidRPr="00AF0415">
              <w:rPr>
                <w:b/>
              </w:rPr>
              <w:lastRenderedPageBreak/>
              <w:t>Kopā dienā ar PVN</w:t>
            </w:r>
          </w:p>
        </w:tc>
        <w:tc>
          <w:tcPr>
            <w:tcW w:w="587" w:type="pct"/>
          </w:tcPr>
          <w:p w:rsidR="005E72A5" w:rsidRPr="00AF0415" w:rsidRDefault="005E72A5" w:rsidP="00FD00B9">
            <w:pPr>
              <w:suppressAutoHyphens/>
              <w:jc w:val="both"/>
              <w:rPr>
                <w:lang w:eastAsia="ar-SA"/>
              </w:rPr>
            </w:pPr>
          </w:p>
        </w:tc>
        <w:tc>
          <w:tcPr>
            <w:tcW w:w="916" w:type="pct"/>
          </w:tcPr>
          <w:p w:rsidR="005E72A5" w:rsidRPr="00AF0415" w:rsidRDefault="005E72A5" w:rsidP="00FD00B9">
            <w:pPr>
              <w:suppressAutoHyphens/>
              <w:jc w:val="both"/>
              <w:rPr>
                <w:lang w:eastAsia="ar-SA"/>
              </w:rPr>
            </w:pPr>
          </w:p>
        </w:tc>
        <w:tc>
          <w:tcPr>
            <w:tcW w:w="432" w:type="pct"/>
          </w:tcPr>
          <w:p w:rsidR="005E72A5" w:rsidRPr="00AF0415" w:rsidRDefault="005E72A5" w:rsidP="00FD00B9">
            <w:pPr>
              <w:suppressAutoHyphens/>
              <w:jc w:val="both"/>
              <w:rPr>
                <w:lang w:eastAsia="ar-SA"/>
              </w:rPr>
            </w:pPr>
          </w:p>
        </w:tc>
        <w:tc>
          <w:tcPr>
            <w:tcW w:w="670" w:type="pct"/>
          </w:tcPr>
          <w:p w:rsidR="005E72A5" w:rsidRPr="00AF0415" w:rsidRDefault="005E72A5" w:rsidP="00FD00B9">
            <w:pPr>
              <w:suppressAutoHyphens/>
              <w:jc w:val="both"/>
              <w:rPr>
                <w:lang w:eastAsia="ar-SA"/>
              </w:rPr>
            </w:pPr>
          </w:p>
        </w:tc>
        <w:tc>
          <w:tcPr>
            <w:tcW w:w="607" w:type="pct"/>
          </w:tcPr>
          <w:p w:rsidR="005E72A5" w:rsidRPr="00AF0415" w:rsidRDefault="005E72A5" w:rsidP="00FD00B9">
            <w:pPr>
              <w:suppressAutoHyphens/>
              <w:jc w:val="both"/>
              <w:rPr>
                <w:lang w:eastAsia="ar-SA"/>
              </w:rPr>
            </w:pPr>
          </w:p>
        </w:tc>
        <w:tc>
          <w:tcPr>
            <w:tcW w:w="473" w:type="pct"/>
          </w:tcPr>
          <w:p w:rsidR="005E72A5" w:rsidRPr="00AF0415" w:rsidRDefault="005E72A5" w:rsidP="00FD00B9">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spacing w:before="120" w:after="120"/>
              <w:ind w:left="176" w:hanging="176"/>
              <w:rPr>
                <w:b/>
                <w:lang w:eastAsia="ar-SA"/>
              </w:rPr>
            </w:pPr>
            <w:r w:rsidRPr="00AF0415">
              <w:rPr>
                <w:b/>
                <w:lang w:eastAsia="ar-SA"/>
              </w:rPr>
              <w:t>PIEKTDIENA</w:t>
            </w: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Brokastis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Karsts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Karsts 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Pusdienas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Pirmais ēdiens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Otrais ēdiens + piedevas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Salāti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Maize</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 xml:space="preserve">Dzēriens </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7F6DD7">
        <w:tc>
          <w:tcPr>
            <w:tcW w:w="5000" w:type="pct"/>
            <w:gridSpan w:val="8"/>
          </w:tcPr>
          <w:p w:rsidR="00080B80" w:rsidRPr="00AF0415" w:rsidRDefault="00080B80" w:rsidP="00FD00B9">
            <w:pPr>
              <w:suppressAutoHyphens/>
              <w:jc w:val="both"/>
              <w:rPr>
                <w:b/>
                <w:lang w:eastAsia="ar-SA"/>
              </w:rPr>
            </w:pPr>
            <w:r w:rsidRPr="00AF0415">
              <w:rPr>
                <w:b/>
                <w:lang w:eastAsia="ar-SA"/>
              </w:rPr>
              <w:t>Launags</w:t>
            </w: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t>Konditorijas izstrādājumi</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Augli/Saldējums/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9C1155" w:rsidRPr="00AF0415" w:rsidTr="006E372B">
        <w:tc>
          <w:tcPr>
            <w:tcW w:w="344" w:type="pct"/>
          </w:tcPr>
          <w:p w:rsidR="009C1155" w:rsidRPr="00AF0415" w:rsidRDefault="009C1155" w:rsidP="009C1155">
            <w:pPr>
              <w:suppressAutoHyphens/>
              <w:jc w:val="both"/>
              <w:rPr>
                <w:lang w:eastAsia="ar-SA"/>
              </w:rPr>
            </w:pPr>
          </w:p>
        </w:tc>
        <w:tc>
          <w:tcPr>
            <w:tcW w:w="971" w:type="pct"/>
            <w:tcBorders>
              <w:top w:val="nil"/>
              <w:left w:val="nil"/>
              <w:bottom w:val="single" w:sz="8" w:space="0" w:color="auto"/>
              <w:right w:val="single" w:sz="8" w:space="0" w:color="auto"/>
            </w:tcBorders>
          </w:tcPr>
          <w:p w:rsidR="009C1155" w:rsidRPr="00AF0415" w:rsidRDefault="009C1155" w:rsidP="009C1155">
            <w:pPr>
              <w:jc w:val="both"/>
              <w:rPr>
                <w:lang w:eastAsia="ar-SA"/>
              </w:rPr>
            </w:pPr>
            <w:r w:rsidRPr="00AF0415">
              <w:rPr>
                <w:lang w:eastAsia="ar-SA"/>
              </w:rPr>
              <w:t>Dzēriens (jogurts, kefīrs, tēja, kakao, kompots)</w:t>
            </w:r>
          </w:p>
        </w:tc>
        <w:tc>
          <w:tcPr>
            <w:tcW w:w="587" w:type="pct"/>
          </w:tcPr>
          <w:p w:rsidR="009C1155" w:rsidRPr="00AF0415" w:rsidRDefault="009C1155" w:rsidP="009C1155">
            <w:pPr>
              <w:suppressAutoHyphens/>
              <w:jc w:val="both"/>
              <w:rPr>
                <w:lang w:eastAsia="ar-SA"/>
              </w:rPr>
            </w:pPr>
          </w:p>
        </w:tc>
        <w:tc>
          <w:tcPr>
            <w:tcW w:w="916" w:type="pct"/>
          </w:tcPr>
          <w:p w:rsidR="009C1155" w:rsidRPr="00AF0415" w:rsidRDefault="009C1155" w:rsidP="009C1155">
            <w:pPr>
              <w:suppressAutoHyphens/>
              <w:jc w:val="both"/>
              <w:rPr>
                <w:lang w:eastAsia="ar-SA"/>
              </w:rPr>
            </w:pPr>
          </w:p>
        </w:tc>
        <w:tc>
          <w:tcPr>
            <w:tcW w:w="432" w:type="pct"/>
          </w:tcPr>
          <w:p w:rsidR="009C1155" w:rsidRPr="00AF0415" w:rsidRDefault="009C1155" w:rsidP="009C1155">
            <w:pPr>
              <w:suppressAutoHyphens/>
              <w:jc w:val="both"/>
              <w:rPr>
                <w:lang w:eastAsia="ar-SA"/>
              </w:rPr>
            </w:pPr>
          </w:p>
        </w:tc>
        <w:tc>
          <w:tcPr>
            <w:tcW w:w="670" w:type="pct"/>
          </w:tcPr>
          <w:p w:rsidR="009C1155" w:rsidRPr="00AF0415" w:rsidRDefault="009C1155" w:rsidP="009C1155">
            <w:pPr>
              <w:suppressAutoHyphens/>
              <w:jc w:val="both"/>
              <w:rPr>
                <w:lang w:eastAsia="ar-SA"/>
              </w:rPr>
            </w:pPr>
          </w:p>
        </w:tc>
        <w:tc>
          <w:tcPr>
            <w:tcW w:w="607" w:type="pct"/>
          </w:tcPr>
          <w:p w:rsidR="009C1155" w:rsidRPr="00AF0415" w:rsidRDefault="009C1155" w:rsidP="009C1155">
            <w:pPr>
              <w:suppressAutoHyphens/>
              <w:jc w:val="both"/>
              <w:rPr>
                <w:lang w:eastAsia="ar-SA"/>
              </w:rPr>
            </w:pPr>
          </w:p>
        </w:tc>
        <w:tc>
          <w:tcPr>
            <w:tcW w:w="473" w:type="pct"/>
          </w:tcPr>
          <w:p w:rsidR="009C1155" w:rsidRPr="00AF0415" w:rsidRDefault="009C1155" w:rsidP="009C1155">
            <w:pPr>
              <w:suppressAutoHyphens/>
              <w:jc w:val="both"/>
              <w:rPr>
                <w:lang w:eastAsia="ar-SA"/>
              </w:rPr>
            </w:pPr>
          </w:p>
        </w:tc>
      </w:tr>
      <w:tr w:rsidR="00080B80" w:rsidRPr="00AF0415" w:rsidTr="00A01537">
        <w:tc>
          <w:tcPr>
            <w:tcW w:w="1315" w:type="pct"/>
            <w:gridSpan w:val="2"/>
          </w:tcPr>
          <w:p w:rsidR="00080B80" w:rsidRPr="00AF0415" w:rsidRDefault="00080B80" w:rsidP="00FD00B9">
            <w:pPr>
              <w:suppressAutoHyphens/>
              <w:jc w:val="both"/>
              <w:rPr>
                <w:lang w:eastAsia="ar-SA"/>
              </w:rPr>
            </w:pPr>
            <w:r w:rsidRPr="00AF0415">
              <w:rPr>
                <w:b/>
              </w:rPr>
              <w:t>Kopā dienā bez PVN</w:t>
            </w:r>
          </w:p>
        </w:tc>
        <w:tc>
          <w:tcPr>
            <w:tcW w:w="587" w:type="pct"/>
          </w:tcPr>
          <w:p w:rsidR="00080B80" w:rsidRPr="00AF0415" w:rsidRDefault="00080B80" w:rsidP="00FD00B9">
            <w:pPr>
              <w:suppressAutoHyphens/>
              <w:jc w:val="both"/>
              <w:rPr>
                <w:lang w:eastAsia="ar-SA"/>
              </w:rPr>
            </w:pPr>
          </w:p>
        </w:tc>
        <w:tc>
          <w:tcPr>
            <w:tcW w:w="916" w:type="pct"/>
          </w:tcPr>
          <w:p w:rsidR="00080B80" w:rsidRPr="00AF0415" w:rsidRDefault="00080B80" w:rsidP="00FD00B9">
            <w:pPr>
              <w:suppressAutoHyphens/>
              <w:jc w:val="both"/>
              <w:rPr>
                <w:lang w:eastAsia="ar-SA"/>
              </w:rPr>
            </w:pPr>
          </w:p>
        </w:tc>
        <w:tc>
          <w:tcPr>
            <w:tcW w:w="432" w:type="pct"/>
          </w:tcPr>
          <w:p w:rsidR="00080B80" w:rsidRPr="00AF0415" w:rsidRDefault="00080B80" w:rsidP="00FD00B9">
            <w:pPr>
              <w:suppressAutoHyphens/>
              <w:jc w:val="both"/>
              <w:rPr>
                <w:lang w:eastAsia="ar-SA"/>
              </w:rPr>
            </w:pPr>
          </w:p>
        </w:tc>
        <w:tc>
          <w:tcPr>
            <w:tcW w:w="670" w:type="pct"/>
          </w:tcPr>
          <w:p w:rsidR="00080B80" w:rsidRPr="00AF0415" w:rsidRDefault="00080B80" w:rsidP="00FD00B9">
            <w:pPr>
              <w:suppressAutoHyphens/>
              <w:jc w:val="both"/>
              <w:rPr>
                <w:lang w:eastAsia="ar-SA"/>
              </w:rPr>
            </w:pPr>
          </w:p>
        </w:tc>
        <w:tc>
          <w:tcPr>
            <w:tcW w:w="607" w:type="pct"/>
          </w:tcPr>
          <w:p w:rsidR="00080B80" w:rsidRPr="00AF0415" w:rsidRDefault="00080B80" w:rsidP="00FD00B9">
            <w:pPr>
              <w:suppressAutoHyphens/>
              <w:jc w:val="both"/>
              <w:rPr>
                <w:lang w:eastAsia="ar-SA"/>
              </w:rPr>
            </w:pPr>
          </w:p>
        </w:tc>
        <w:tc>
          <w:tcPr>
            <w:tcW w:w="473" w:type="pct"/>
          </w:tcPr>
          <w:p w:rsidR="00080B80" w:rsidRPr="00AF0415" w:rsidRDefault="00080B80" w:rsidP="00FD00B9">
            <w:pPr>
              <w:suppressAutoHyphens/>
              <w:jc w:val="both"/>
              <w:rPr>
                <w:lang w:eastAsia="ar-SA"/>
              </w:rPr>
            </w:pPr>
          </w:p>
        </w:tc>
      </w:tr>
      <w:tr w:rsidR="00355B68" w:rsidRPr="00AF0415" w:rsidTr="00A01537">
        <w:tc>
          <w:tcPr>
            <w:tcW w:w="1315" w:type="pct"/>
            <w:gridSpan w:val="2"/>
          </w:tcPr>
          <w:p w:rsidR="00355B68" w:rsidRPr="00AF0415" w:rsidRDefault="00355B68" w:rsidP="00355B68">
            <w:pPr>
              <w:suppressAutoHyphens/>
              <w:jc w:val="both"/>
              <w:rPr>
                <w:b/>
              </w:rPr>
            </w:pPr>
            <w:r w:rsidRPr="00AF0415">
              <w:rPr>
                <w:b/>
              </w:rPr>
              <w:t>Kopā dienā ar PVN</w:t>
            </w:r>
          </w:p>
        </w:tc>
        <w:tc>
          <w:tcPr>
            <w:tcW w:w="587" w:type="pct"/>
          </w:tcPr>
          <w:p w:rsidR="00355B68" w:rsidRPr="00AF0415" w:rsidRDefault="00355B68" w:rsidP="00FD00B9">
            <w:pPr>
              <w:suppressAutoHyphens/>
              <w:jc w:val="both"/>
              <w:rPr>
                <w:lang w:eastAsia="ar-SA"/>
              </w:rPr>
            </w:pPr>
          </w:p>
        </w:tc>
        <w:tc>
          <w:tcPr>
            <w:tcW w:w="916" w:type="pct"/>
          </w:tcPr>
          <w:p w:rsidR="00355B68" w:rsidRPr="00AF0415" w:rsidRDefault="00355B68" w:rsidP="00FD00B9">
            <w:pPr>
              <w:suppressAutoHyphens/>
              <w:jc w:val="both"/>
              <w:rPr>
                <w:lang w:eastAsia="ar-SA"/>
              </w:rPr>
            </w:pPr>
          </w:p>
        </w:tc>
        <w:tc>
          <w:tcPr>
            <w:tcW w:w="432" w:type="pct"/>
          </w:tcPr>
          <w:p w:rsidR="00355B68" w:rsidRPr="00AF0415" w:rsidRDefault="00355B68" w:rsidP="00FD00B9">
            <w:pPr>
              <w:suppressAutoHyphens/>
              <w:jc w:val="both"/>
              <w:rPr>
                <w:lang w:eastAsia="ar-SA"/>
              </w:rPr>
            </w:pPr>
          </w:p>
        </w:tc>
        <w:tc>
          <w:tcPr>
            <w:tcW w:w="670" w:type="pct"/>
          </w:tcPr>
          <w:p w:rsidR="00355B68" w:rsidRPr="00AF0415" w:rsidRDefault="00355B68" w:rsidP="00FD00B9">
            <w:pPr>
              <w:suppressAutoHyphens/>
              <w:jc w:val="both"/>
              <w:rPr>
                <w:lang w:eastAsia="ar-SA"/>
              </w:rPr>
            </w:pPr>
          </w:p>
        </w:tc>
        <w:tc>
          <w:tcPr>
            <w:tcW w:w="607" w:type="pct"/>
          </w:tcPr>
          <w:p w:rsidR="00355B68" w:rsidRPr="00AF0415" w:rsidRDefault="00355B68" w:rsidP="00FD00B9">
            <w:pPr>
              <w:suppressAutoHyphens/>
              <w:jc w:val="both"/>
              <w:rPr>
                <w:lang w:eastAsia="ar-SA"/>
              </w:rPr>
            </w:pPr>
          </w:p>
        </w:tc>
        <w:tc>
          <w:tcPr>
            <w:tcW w:w="473" w:type="pct"/>
          </w:tcPr>
          <w:p w:rsidR="00355B68" w:rsidRPr="00AF0415" w:rsidRDefault="00355B68" w:rsidP="00FD00B9">
            <w:pPr>
              <w:suppressAutoHyphens/>
              <w:jc w:val="both"/>
              <w:rPr>
                <w:lang w:eastAsia="ar-SA"/>
              </w:rPr>
            </w:pPr>
          </w:p>
        </w:tc>
      </w:tr>
    </w:tbl>
    <w:p w:rsidR="0032360E" w:rsidRPr="00077645" w:rsidRDefault="00077645" w:rsidP="008B65A2">
      <w:pPr>
        <w:spacing w:before="120" w:after="120" w:line="240" w:lineRule="auto"/>
        <w:jc w:val="both"/>
        <w:rPr>
          <w:rFonts w:ascii="Times New Roman Bold" w:eastAsia="Times New Roman" w:hAnsi="Times New Roman Bold" w:cs="Times New Roman"/>
          <w:b/>
          <w:color w:val="FF0000"/>
          <w:sz w:val="24"/>
          <w:szCs w:val="24"/>
        </w:rPr>
      </w:pPr>
      <w:r w:rsidRPr="00077645">
        <w:rPr>
          <w:rFonts w:ascii="Times New Roman Bold" w:eastAsia="Times New Roman" w:hAnsi="Times New Roman Bold" w:cs="Times New Roman"/>
          <w:b/>
          <w:color w:val="FF0000"/>
          <w:sz w:val="24"/>
          <w:szCs w:val="24"/>
        </w:rPr>
        <w:t xml:space="preserve">TIKAI DIENNAKTS NOMETNEI </w:t>
      </w:r>
    </w:p>
    <w:tbl>
      <w:tblPr>
        <w:tblW w:w="5000" w:type="pct"/>
        <w:tblCellMar>
          <w:left w:w="0" w:type="dxa"/>
          <w:right w:w="0" w:type="dxa"/>
        </w:tblCellMar>
        <w:tblLook w:val="04A0" w:firstRow="1" w:lastRow="0" w:firstColumn="1" w:lastColumn="0" w:noHBand="0" w:noVBand="1"/>
      </w:tblPr>
      <w:tblGrid>
        <w:gridCol w:w="1009"/>
        <w:gridCol w:w="1762"/>
        <w:gridCol w:w="58"/>
        <w:gridCol w:w="986"/>
        <w:gridCol w:w="106"/>
        <w:gridCol w:w="1186"/>
        <w:gridCol w:w="366"/>
        <w:gridCol w:w="697"/>
        <w:gridCol w:w="58"/>
        <w:gridCol w:w="1005"/>
        <w:gridCol w:w="194"/>
        <w:gridCol w:w="863"/>
        <w:gridCol w:w="219"/>
        <w:gridCol w:w="831"/>
      </w:tblGrid>
      <w:tr w:rsidR="00515BCF" w:rsidRPr="00515BCF" w:rsidTr="00D20900">
        <w:tc>
          <w:tcPr>
            <w:tcW w:w="54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Rec. Nr.</w:t>
            </w:r>
          </w:p>
        </w:tc>
        <w:tc>
          <w:tcPr>
            <w:tcW w:w="9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Ēdiena nosaukums</w:t>
            </w:r>
            <w:r w:rsidRPr="00515BCF">
              <w:rPr>
                <w:rFonts w:ascii="Times New Roman" w:eastAsia="Calibri" w:hAnsi="Times New Roman" w:cs="Times New Roman"/>
                <w:b/>
                <w:bCs/>
                <w:sz w:val="20"/>
                <w:szCs w:val="20"/>
                <w:vertAlign w:val="superscript"/>
                <w:lang w:eastAsia="ar-SA"/>
              </w:rPr>
              <w:footnoteReference w:customMarkFollows="1" w:id="2"/>
              <w:t>[1]</w:t>
            </w:r>
          </w:p>
        </w:tc>
        <w:tc>
          <w:tcPr>
            <w:tcW w:w="5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Svars (gramos)</w:t>
            </w:r>
          </w:p>
        </w:tc>
        <w:tc>
          <w:tcPr>
            <w:tcW w:w="88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Olbaltumvielas</w:t>
            </w:r>
          </w:p>
        </w:tc>
        <w:tc>
          <w:tcPr>
            <w:tcW w:w="40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Tauki</w:t>
            </w:r>
          </w:p>
        </w:tc>
        <w:tc>
          <w:tcPr>
            <w:tcW w:w="6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Ogļhidrāti</w:t>
            </w:r>
          </w:p>
        </w:tc>
        <w:tc>
          <w:tcPr>
            <w:tcW w:w="57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ru-RU"/>
              </w:rPr>
              <w:t>Kalorijas</w:t>
            </w:r>
          </w:p>
        </w:tc>
        <w:tc>
          <w:tcPr>
            <w:tcW w:w="44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5BCF" w:rsidRPr="00515BCF" w:rsidRDefault="00515BCF" w:rsidP="00515BCF">
            <w:pPr>
              <w:spacing w:after="0" w:line="240" w:lineRule="auto"/>
              <w:jc w:val="center"/>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Cena EUR bez PVN</w:t>
            </w:r>
          </w:p>
          <w:p w:rsidR="00515BCF" w:rsidRPr="00515BCF" w:rsidRDefault="00515BCF" w:rsidP="00515BCF">
            <w:pPr>
              <w:spacing w:after="0" w:line="240" w:lineRule="auto"/>
              <w:jc w:val="center"/>
              <w:rPr>
                <w:rFonts w:ascii="Times New Roman" w:eastAsia="Calibri" w:hAnsi="Times New Roman" w:cs="Times New Roman"/>
                <w:b/>
                <w:bCs/>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PIRMDIENA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b/>
                <w:sz w:val="20"/>
                <w:szCs w:val="20"/>
                <w:lang w:eastAsia="ar-SA"/>
              </w:rPr>
            </w:pPr>
            <w:r w:rsidRPr="00515BCF">
              <w:rPr>
                <w:rFonts w:ascii="Times New Roman" w:eastAsia="Calibri" w:hAnsi="Times New Roman" w:cs="Times New Roman"/>
                <w:b/>
                <w:sz w:val="20"/>
                <w:szCs w:val="20"/>
                <w:lang w:eastAsia="ar-SA"/>
              </w:rPr>
              <w:t xml:space="preserve">Vakariņas </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OTRDIENA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TREŠDIENA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Augli/Saldējums/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CETURTDIENA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PIEKTDIENA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Augli/Saldējums/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43"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48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5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888" w:type="pct"/>
            <w:gridSpan w:val="3"/>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0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4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7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44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SESTDIENA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t>Kopā dienā bez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before="120" w:after="120" w:line="240" w:lineRule="auto"/>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SVĒTDIENA</w:t>
            </w: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Brokastis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Karsts 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Pusdienas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Pirmais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Otrais ēdiens + piedevas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Salāti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Maize</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 xml:space="preserve">Dzēriens </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ar-SA"/>
              </w:rPr>
            </w:pPr>
            <w:r w:rsidRPr="00515BCF">
              <w:rPr>
                <w:rFonts w:ascii="Times New Roman" w:eastAsia="Calibri" w:hAnsi="Times New Roman" w:cs="Times New Roman"/>
                <w:b/>
                <w:bCs/>
                <w:sz w:val="20"/>
                <w:szCs w:val="20"/>
                <w:lang w:eastAsia="ar-SA"/>
              </w:rPr>
              <w:t>Launags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Karsts ēdiens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sz w:val="20"/>
                <w:szCs w:val="20"/>
                <w:lang w:eastAsia="ar-SA"/>
              </w:rPr>
              <w:t>Vakariņas</w:t>
            </w: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ru-RU"/>
              </w:rPr>
              <w:t>Konditorijas izstrādājumi</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Augļi/Saldējums/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54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974"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sz w:val="20"/>
                <w:szCs w:val="20"/>
                <w:lang w:eastAsia="ar-SA"/>
              </w:rPr>
              <w:t>Dzēriens (jogurts, kefīrs, tēja, kakao, kompots)</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r w:rsidRPr="00515BCF">
              <w:rPr>
                <w:rFonts w:ascii="Times New Roman" w:eastAsia="Calibri" w:hAnsi="Times New Roman" w:cs="Times New Roman"/>
                <w:b/>
                <w:bCs/>
                <w:sz w:val="20"/>
                <w:szCs w:val="20"/>
                <w:lang w:eastAsia="ru-RU"/>
              </w:rPr>
              <w:lastRenderedPageBreak/>
              <w:t>Kopā dienā bez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r w:rsidR="00515BCF" w:rsidRPr="00515BCF" w:rsidTr="00D20900">
        <w:tc>
          <w:tcPr>
            <w:tcW w:w="151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5BCF" w:rsidRPr="00515BCF" w:rsidRDefault="00515BCF" w:rsidP="00515BCF">
            <w:pPr>
              <w:spacing w:after="0" w:line="240" w:lineRule="auto"/>
              <w:jc w:val="both"/>
              <w:rPr>
                <w:rFonts w:ascii="Times New Roman" w:eastAsia="Calibri" w:hAnsi="Times New Roman" w:cs="Times New Roman"/>
                <w:b/>
                <w:bCs/>
                <w:sz w:val="20"/>
                <w:szCs w:val="20"/>
                <w:lang w:eastAsia="ru-RU"/>
              </w:rPr>
            </w:pPr>
            <w:r w:rsidRPr="00515BCF">
              <w:rPr>
                <w:rFonts w:ascii="Times New Roman" w:eastAsia="Calibri" w:hAnsi="Times New Roman" w:cs="Times New Roman"/>
                <w:b/>
                <w:bCs/>
                <w:sz w:val="20"/>
                <w:szCs w:val="20"/>
                <w:lang w:eastAsia="ru-RU"/>
              </w:rPr>
              <w:t>Kopā dienā ar PVN</w:t>
            </w:r>
          </w:p>
        </w:tc>
        <w:tc>
          <w:tcPr>
            <w:tcW w:w="585"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9"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6"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515BCF" w:rsidRPr="00515BCF" w:rsidRDefault="00515BCF" w:rsidP="00515BCF">
            <w:pPr>
              <w:spacing w:after="0" w:line="240" w:lineRule="auto"/>
              <w:jc w:val="both"/>
              <w:rPr>
                <w:rFonts w:ascii="Times New Roman" w:eastAsia="Calibri" w:hAnsi="Times New Roman" w:cs="Times New Roman"/>
                <w:sz w:val="20"/>
                <w:szCs w:val="20"/>
                <w:lang w:eastAsia="ar-SA"/>
              </w:rPr>
            </w:pPr>
          </w:p>
        </w:tc>
      </w:tr>
    </w:tbl>
    <w:p w:rsidR="00077645" w:rsidRDefault="00077645" w:rsidP="008B65A2">
      <w:pPr>
        <w:spacing w:before="120" w:after="120" w:line="240" w:lineRule="auto"/>
        <w:jc w:val="both"/>
        <w:rPr>
          <w:rFonts w:ascii="Times New Roman Bold" w:eastAsia="Times New Roman" w:hAnsi="Times New Roman Bold" w:cs="Times New Roman"/>
          <w:b/>
          <w:sz w:val="24"/>
          <w:szCs w:val="24"/>
        </w:rPr>
      </w:pPr>
    </w:p>
    <w:p w:rsidR="00A11538" w:rsidRPr="00D43921" w:rsidRDefault="00A11538" w:rsidP="00A11538">
      <w:pPr>
        <w:spacing w:before="240" w:after="240"/>
        <w:ind w:firstLine="720"/>
        <w:jc w:val="both"/>
        <w:rPr>
          <w:rFonts w:ascii="Times New Roman Bold" w:eastAsia="Times New Roman" w:hAnsi="Times New Roman Bold" w:cs="Times New Roman"/>
          <w:b/>
          <w:sz w:val="23"/>
          <w:szCs w:val="23"/>
        </w:rPr>
      </w:pPr>
      <w:r w:rsidRPr="00D43921">
        <w:rPr>
          <w:rFonts w:ascii="Times New Roman Bold" w:eastAsia="Times New Roman" w:hAnsi="Times New Roman Bold" w:cs="Times New Roman"/>
          <w:b/>
          <w:sz w:val="23"/>
          <w:szCs w:val="23"/>
        </w:rPr>
        <w:t xml:space="preserve">2. </w:t>
      </w:r>
      <w:r w:rsidRPr="00C748F9">
        <w:rPr>
          <w:rFonts w:ascii="Times New Roman" w:eastAsia="Times New Roman" w:hAnsi="Times New Roman" w:cs="Times New Roman"/>
          <w:b/>
          <w:caps/>
          <w:sz w:val="23"/>
          <w:szCs w:val="23"/>
        </w:rPr>
        <w:t>E</w:t>
      </w:r>
      <w:r w:rsidRPr="00C748F9">
        <w:rPr>
          <w:rFonts w:ascii="Times New Roman Bold" w:eastAsia="Times New Roman" w:hAnsi="Times New Roman Bold" w:cs="Times New Roman"/>
          <w:b/>
          <w:sz w:val="23"/>
          <w:szCs w:val="23"/>
        </w:rPr>
        <w:t>sam izstrādājuši un iesniedzam ēdināšanas pakalpojumā izmantojamo galveno pamatproduktu sarakstu nedēļas ēdienkartei</w:t>
      </w:r>
      <w:r w:rsidR="00C748F9" w:rsidRPr="00C748F9">
        <w:rPr>
          <w:rFonts w:ascii="Times New Roman Bold" w:eastAsia="Times New Roman" w:hAnsi="Times New Roman Bold" w:cs="Times New Roman"/>
          <w:b/>
          <w:sz w:val="23"/>
          <w:szCs w:val="23"/>
        </w:rPr>
        <w:t xml:space="preserve"> </w:t>
      </w:r>
      <w:r w:rsidR="00C748F9" w:rsidRPr="00C748F9">
        <w:rPr>
          <w:rFonts w:ascii="Times New Roman" w:eastAsia="Times New Roman" w:hAnsi="Times New Roman" w:cs="Times New Roman"/>
          <w:b/>
          <w:sz w:val="23"/>
          <w:szCs w:val="23"/>
        </w:rPr>
        <w:t xml:space="preserve">nometnes </w:t>
      </w:r>
      <w:r w:rsidR="00C748F9" w:rsidRPr="00880B6C">
        <w:rPr>
          <w:rFonts w:ascii="Times New Roman" w:eastAsia="Times New Roman" w:hAnsi="Times New Roman" w:cs="Times New Roman"/>
          <w:i/>
          <w:sz w:val="23"/>
          <w:szCs w:val="23"/>
        </w:rPr>
        <w:t>____________ (nometnes nosaukums)</w:t>
      </w:r>
      <w:r w:rsidR="00C748F9" w:rsidRPr="00C748F9">
        <w:rPr>
          <w:rFonts w:ascii="Times New Roman" w:eastAsia="Times New Roman" w:hAnsi="Times New Roman" w:cs="Times New Roman"/>
          <w:b/>
          <w:sz w:val="23"/>
          <w:szCs w:val="23"/>
        </w:rPr>
        <w:t xml:space="preserve">, kas tiek organizēta </w:t>
      </w:r>
      <w:r w:rsidR="00C748F9" w:rsidRPr="00880B6C">
        <w:rPr>
          <w:rFonts w:ascii="Times New Roman" w:eastAsia="Times New Roman" w:hAnsi="Times New Roman" w:cs="Times New Roman"/>
          <w:i/>
          <w:sz w:val="23"/>
          <w:szCs w:val="23"/>
        </w:rPr>
        <w:t>_______ (skolas nosaukums)</w:t>
      </w:r>
      <w:r w:rsidR="00C748F9" w:rsidRPr="00C748F9">
        <w:rPr>
          <w:rFonts w:ascii="Times New Roman" w:eastAsia="Times New Roman" w:hAnsi="Times New Roman" w:cs="Times New Roman"/>
          <w:b/>
          <w:sz w:val="23"/>
          <w:szCs w:val="23"/>
        </w:rPr>
        <w:t xml:space="preserve"> dalībniekiem (</w:t>
      </w:r>
      <w:r w:rsidR="00C748F9" w:rsidRPr="00C748F9">
        <w:rPr>
          <w:rFonts w:ascii="Times New Roman" w:eastAsia="Times New Roman" w:hAnsi="Times New Roman" w:cs="Times New Roman"/>
          <w:b/>
          <w:caps/>
          <w:sz w:val="23"/>
          <w:szCs w:val="23"/>
        </w:rPr>
        <w:t>bērniem</w:t>
      </w:r>
      <w:r w:rsidR="00C748F9" w:rsidRPr="00C748F9">
        <w:rPr>
          <w:rFonts w:ascii="Times New Roman" w:eastAsia="Times New Roman" w:hAnsi="Times New Roman" w:cs="Times New Roman"/>
          <w:b/>
          <w:sz w:val="23"/>
          <w:szCs w:val="23"/>
        </w:rPr>
        <w:t>)</w:t>
      </w:r>
      <w:r w:rsidRPr="00C748F9">
        <w:rPr>
          <w:rFonts w:ascii="Times New Roman Bold" w:eastAsia="Times New Roman" w:hAnsi="Times New Roman Bold" w:cs="Times New Roman"/>
          <w:b/>
          <w:sz w:val="23"/>
          <w:szCs w:val="23"/>
        </w:rPr>
        <w:t>, norādot to produktu īpatsvaru, kuri atbildīs bioloģiskās lauksaimniecības vai nacionālās pārtikas kvalitātes shēmas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921"/>
        <w:gridCol w:w="1843"/>
        <w:gridCol w:w="2835"/>
        <w:gridCol w:w="2125"/>
      </w:tblGrid>
      <w:tr w:rsidR="00A11538" w:rsidRPr="00AF0415" w:rsidTr="00880B6C">
        <w:tc>
          <w:tcPr>
            <w:tcW w:w="626"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Nr.</w:t>
            </w:r>
          </w:p>
        </w:tc>
        <w:tc>
          <w:tcPr>
            <w:tcW w:w="1921"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Pamatproduktu saraksts</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svars (kg)</w:t>
            </w:r>
          </w:p>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īpatsvars, kuri atbilst bioloģiskās lauksaimniecības prasībām (kg)</w:t>
            </w:r>
          </w:p>
        </w:tc>
        <w:tc>
          <w:tcPr>
            <w:tcW w:w="212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Produktu īpatsvars, kuri atbilst nacionālās pārtikas kvalitātes shēmas prasībām (kg)</w:t>
            </w: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1.</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2.</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3.</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4.</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626"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w:t>
            </w:r>
          </w:p>
        </w:tc>
        <w:tc>
          <w:tcPr>
            <w:tcW w:w="1921"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p>
        </w:tc>
        <w:tc>
          <w:tcPr>
            <w:tcW w:w="2125" w:type="dxa"/>
            <w:shd w:val="clear" w:color="auto" w:fill="auto"/>
          </w:tcPr>
          <w:p w:rsidR="00A11538" w:rsidRPr="00AF0415" w:rsidRDefault="00A11538" w:rsidP="00A11538">
            <w:pPr>
              <w:spacing w:before="120" w:after="120" w:line="240" w:lineRule="auto"/>
              <w:jc w:val="both"/>
              <w:rPr>
                <w:rFonts w:ascii="Times New Roman" w:eastAsia="Times New Roman" w:hAnsi="Times New Roman" w:cs="Times New Roman"/>
                <w:sz w:val="20"/>
                <w:szCs w:val="20"/>
              </w:rPr>
            </w:pPr>
          </w:p>
        </w:tc>
      </w:tr>
      <w:tr w:rsidR="00A11538" w:rsidRPr="00AF0415" w:rsidTr="00880B6C">
        <w:tc>
          <w:tcPr>
            <w:tcW w:w="2547" w:type="dxa"/>
            <w:gridSpan w:val="2"/>
            <w:shd w:val="clear" w:color="auto" w:fill="auto"/>
          </w:tcPr>
          <w:p w:rsidR="00A11538" w:rsidRPr="00AF0415" w:rsidRDefault="00A11538" w:rsidP="00A11538">
            <w:pPr>
              <w:spacing w:before="120" w:after="120" w:line="240" w:lineRule="auto"/>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Kopā kg</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c>
          <w:tcPr>
            <w:tcW w:w="2835" w:type="dxa"/>
            <w:shd w:val="clear" w:color="auto" w:fill="auto"/>
          </w:tcPr>
          <w:p w:rsidR="00A11538" w:rsidRPr="00AF0415" w:rsidRDefault="00A11538" w:rsidP="00A11538">
            <w:pPr>
              <w:spacing w:after="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c>
          <w:tcPr>
            <w:tcW w:w="2125" w:type="dxa"/>
            <w:shd w:val="clear" w:color="auto" w:fill="auto"/>
          </w:tcPr>
          <w:p w:rsidR="00A11538" w:rsidRPr="00AF0415" w:rsidRDefault="00A11538" w:rsidP="00A11538">
            <w:pPr>
              <w:spacing w:after="0" w:line="240" w:lineRule="auto"/>
              <w:jc w:val="center"/>
              <w:rPr>
                <w:rFonts w:ascii="Times New Roman" w:eastAsia="Times New Roman" w:hAnsi="Times New Roman" w:cs="Times New Roman"/>
                <w:sz w:val="20"/>
                <w:szCs w:val="20"/>
              </w:rPr>
            </w:pPr>
            <w:r w:rsidRPr="00AF0415">
              <w:rPr>
                <w:rFonts w:ascii="Times New Roman" w:eastAsia="Times New Roman" w:hAnsi="Times New Roman" w:cs="Times New Roman"/>
                <w:sz w:val="20"/>
                <w:szCs w:val="20"/>
              </w:rPr>
              <w:t>____kg</w:t>
            </w:r>
          </w:p>
        </w:tc>
      </w:tr>
      <w:tr w:rsidR="00A11538" w:rsidRPr="00AF0415" w:rsidTr="00880B6C">
        <w:tc>
          <w:tcPr>
            <w:tcW w:w="2547" w:type="dxa"/>
            <w:gridSpan w:val="2"/>
            <w:shd w:val="clear" w:color="auto" w:fill="auto"/>
          </w:tcPr>
          <w:p w:rsidR="00A11538" w:rsidRPr="00AF0415" w:rsidRDefault="00A11538" w:rsidP="00A11538">
            <w:pPr>
              <w:spacing w:before="120" w:after="120" w:line="240" w:lineRule="auto"/>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Kopā (procentos no kopējā īpatsvara</w:t>
            </w:r>
            <w:r w:rsidR="00AF0415">
              <w:rPr>
                <w:rFonts w:ascii="Times New Roman" w:eastAsia="Times New Roman" w:hAnsi="Times New Roman" w:cs="Times New Roman"/>
                <w:b/>
                <w:sz w:val="20"/>
                <w:szCs w:val="20"/>
              </w:rPr>
              <w:t xml:space="preserve"> nedēļas ēdienkartei</w:t>
            </w:r>
            <w:r w:rsidRPr="00AF0415">
              <w:rPr>
                <w:rFonts w:ascii="Times New Roman" w:eastAsia="Times New Roman" w:hAnsi="Times New Roman" w:cs="Times New Roman"/>
                <w:b/>
                <w:sz w:val="20"/>
                <w:szCs w:val="20"/>
              </w:rPr>
              <w:t xml:space="preserve">) </w:t>
            </w:r>
          </w:p>
        </w:tc>
        <w:tc>
          <w:tcPr>
            <w:tcW w:w="1843" w:type="dxa"/>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100%</w:t>
            </w:r>
          </w:p>
        </w:tc>
        <w:tc>
          <w:tcPr>
            <w:tcW w:w="283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___%</w:t>
            </w:r>
          </w:p>
        </w:tc>
        <w:tc>
          <w:tcPr>
            <w:tcW w:w="2125" w:type="dxa"/>
            <w:shd w:val="clear" w:color="auto" w:fill="auto"/>
          </w:tcPr>
          <w:p w:rsidR="00A11538" w:rsidRPr="00AF0415" w:rsidRDefault="00A11538" w:rsidP="00A11538">
            <w:pPr>
              <w:spacing w:before="120" w:after="120" w:line="240" w:lineRule="auto"/>
              <w:jc w:val="center"/>
              <w:rPr>
                <w:rFonts w:ascii="Times New Roman" w:eastAsia="Times New Roman" w:hAnsi="Times New Roman" w:cs="Times New Roman"/>
                <w:b/>
                <w:sz w:val="20"/>
                <w:szCs w:val="20"/>
              </w:rPr>
            </w:pPr>
            <w:r w:rsidRPr="00AF0415">
              <w:rPr>
                <w:rFonts w:ascii="Times New Roman" w:eastAsia="Times New Roman" w:hAnsi="Times New Roman" w:cs="Times New Roman"/>
                <w:b/>
                <w:sz w:val="20"/>
                <w:szCs w:val="20"/>
              </w:rPr>
              <w:t>____%</w:t>
            </w:r>
          </w:p>
        </w:tc>
      </w:tr>
    </w:tbl>
    <w:p w:rsidR="00355B68" w:rsidRPr="00D43921" w:rsidRDefault="00355B68" w:rsidP="00355B68">
      <w:pPr>
        <w:spacing w:before="240" w:after="240" w:line="240" w:lineRule="auto"/>
        <w:ind w:firstLine="720"/>
        <w:jc w:val="both"/>
        <w:rPr>
          <w:rFonts w:ascii="Times New Roman Bold" w:eastAsia="Times New Roman" w:hAnsi="Times New Roman Bold" w:cs="Times New Roman"/>
          <w:b/>
          <w:sz w:val="23"/>
          <w:szCs w:val="23"/>
        </w:rPr>
      </w:pPr>
      <w:r w:rsidRPr="00D43921">
        <w:rPr>
          <w:rFonts w:ascii="Times New Roman" w:eastAsia="Times New Roman" w:hAnsi="Times New Roman" w:cs="Times New Roman"/>
          <w:b/>
          <w:caps/>
          <w:sz w:val="23"/>
          <w:szCs w:val="23"/>
        </w:rPr>
        <w:t>3. N</w:t>
      </w:r>
      <w:r w:rsidRPr="00D43921">
        <w:rPr>
          <w:rFonts w:ascii="Times New Roman Bold" w:eastAsia="Times New Roman" w:hAnsi="Times New Roman Bold" w:cs="Times New Roman"/>
          <w:b/>
          <w:sz w:val="23"/>
          <w:szCs w:val="23"/>
        </w:rPr>
        <w:t>orādām, ka ēdināšanas pakalpojumā izmantotie pārtikas produkti, kas ražoti atbilstoši bioloģiskās lauksaimniecības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055"/>
        <w:gridCol w:w="2687"/>
        <w:gridCol w:w="2691"/>
      </w:tblGrid>
      <w:tr w:rsidR="00355B68" w:rsidRPr="00B235D9" w:rsidTr="007F6DD7">
        <w:tc>
          <w:tcPr>
            <w:tcW w:w="1384"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Nr.</w:t>
            </w:r>
          </w:p>
        </w:tc>
        <w:tc>
          <w:tcPr>
            <w:tcW w:w="4536" w:type="dxa"/>
            <w:shd w:val="clear" w:color="auto" w:fill="auto"/>
          </w:tcPr>
          <w:p w:rsidR="00355B68" w:rsidRPr="00B235D9" w:rsidRDefault="00355B68" w:rsidP="005E27B0">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Ražotāja vai audzētāja nosaukums/vārds, uzvārds</w:t>
            </w:r>
            <w:r w:rsidRPr="00B235D9">
              <w:rPr>
                <w:rFonts w:ascii="Times New Roman" w:eastAsia="Times New Roman" w:hAnsi="Times New Roman" w:cs="Times New Roman"/>
                <w:sz w:val="20"/>
                <w:szCs w:val="20"/>
                <w:vertAlign w:val="superscript"/>
              </w:rPr>
              <w:footnoteReference w:id="3"/>
            </w: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Juridiskā adrese (novads)</w:t>
            </w:r>
          </w:p>
        </w:tc>
        <w:tc>
          <w:tcPr>
            <w:tcW w:w="429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Sertificētais produkts</w:t>
            </w:r>
          </w:p>
        </w:tc>
      </w:tr>
      <w:tr w:rsidR="00355B68" w:rsidRPr="00B235D9" w:rsidTr="007F6DD7">
        <w:tc>
          <w:tcPr>
            <w:tcW w:w="1384"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453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4298"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r>
    </w:tbl>
    <w:p w:rsidR="00355B68" w:rsidRPr="00D43921" w:rsidRDefault="00355B68" w:rsidP="00355B68">
      <w:pPr>
        <w:spacing w:before="240" w:after="240" w:line="240" w:lineRule="auto"/>
        <w:ind w:firstLine="720"/>
        <w:jc w:val="both"/>
        <w:rPr>
          <w:rFonts w:ascii="Times New Roman Bold" w:eastAsia="Times New Roman" w:hAnsi="Times New Roman Bold" w:cs="Times New Roman"/>
          <w:b/>
          <w:sz w:val="23"/>
          <w:szCs w:val="23"/>
        </w:rPr>
      </w:pPr>
      <w:r w:rsidRPr="00D43921">
        <w:rPr>
          <w:rFonts w:ascii="Times New Roman" w:eastAsia="Times New Roman" w:hAnsi="Times New Roman" w:cs="Times New Roman"/>
          <w:b/>
          <w:caps/>
          <w:sz w:val="23"/>
          <w:szCs w:val="23"/>
        </w:rPr>
        <w:t>4. N</w:t>
      </w:r>
      <w:r w:rsidRPr="00D43921">
        <w:rPr>
          <w:rFonts w:ascii="Times New Roman Bold" w:eastAsia="Times New Roman" w:hAnsi="Times New Roman Bold" w:cs="Times New Roman"/>
          <w:b/>
          <w:sz w:val="23"/>
          <w:szCs w:val="23"/>
        </w:rPr>
        <w:t>orādām, ka ēdināšanas pakalpojumā izmantotie pārtikas produkti, kas ražoti atbilstoši nacionālās pārtikas kvalitātes shēmas prasībām, tiks iegādāti no šādiem ražotājiem un audzētājiem: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022"/>
        <w:gridCol w:w="2698"/>
        <w:gridCol w:w="2707"/>
      </w:tblGrid>
      <w:tr w:rsidR="00355B68" w:rsidRPr="00B235D9" w:rsidTr="00B0667F">
        <w:tc>
          <w:tcPr>
            <w:tcW w:w="1236"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lastRenderedPageBreak/>
              <w:t>Nr.</w:t>
            </w:r>
          </w:p>
        </w:tc>
        <w:tc>
          <w:tcPr>
            <w:tcW w:w="3986" w:type="dxa"/>
            <w:shd w:val="clear" w:color="auto" w:fill="auto"/>
          </w:tcPr>
          <w:p w:rsidR="00355B68" w:rsidRPr="00B235D9" w:rsidRDefault="00355B68" w:rsidP="005E27B0">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Ražotāja vai audzētāja nosaukums/vārds, uzvārds</w:t>
            </w:r>
            <w:r w:rsidRPr="00B235D9">
              <w:rPr>
                <w:rFonts w:ascii="Times New Roman" w:eastAsia="Times New Roman" w:hAnsi="Times New Roman" w:cs="Times New Roman"/>
                <w:sz w:val="20"/>
                <w:szCs w:val="20"/>
                <w:vertAlign w:val="superscript"/>
              </w:rPr>
              <w:footnoteReference w:id="4"/>
            </w:r>
          </w:p>
        </w:tc>
        <w:tc>
          <w:tcPr>
            <w:tcW w:w="393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Juridiskā adrese (novads)</w:t>
            </w:r>
          </w:p>
        </w:tc>
        <w:tc>
          <w:tcPr>
            <w:tcW w:w="3790"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r w:rsidRPr="00B235D9">
              <w:rPr>
                <w:rFonts w:ascii="Times New Roman" w:eastAsia="Times New Roman" w:hAnsi="Times New Roman" w:cs="Times New Roman"/>
                <w:sz w:val="20"/>
                <w:szCs w:val="20"/>
              </w:rPr>
              <w:t>Sertificētais produkts</w:t>
            </w:r>
          </w:p>
        </w:tc>
      </w:tr>
      <w:tr w:rsidR="00355B68" w:rsidRPr="00B235D9" w:rsidTr="00B0667F">
        <w:tc>
          <w:tcPr>
            <w:tcW w:w="1236"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c>
          <w:tcPr>
            <w:tcW w:w="3986"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3938" w:type="dxa"/>
            <w:shd w:val="clear" w:color="auto" w:fill="auto"/>
          </w:tcPr>
          <w:p w:rsidR="00355B68" w:rsidRPr="00B235D9" w:rsidRDefault="00355B68" w:rsidP="00355B68">
            <w:pPr>
              <w:spacing w:before="120" w:after="120" w:line="240" w:lineRule="auto"/>
              <w:jc w:val="center"/>
              <w:rPr>
                <w:rFonts w:ascii="Times New Roman" w:eastAsia="Times New Roman" w:hAnsi="Times New Roman" w:cs="Times New Roman"/>
                <w:sz w:val="20"/>
                <w:szCs w:val="20"/>
              </w:rPr>
            </w:pPr>
          </w:p>
        </w:tc>
        <w:tc>
          <w:tcPr>
            <w:tcW w:w="3790" w:type="dxa"/>
            <w:shd w:val="clear" w:color="auto" w:fill="auto"/>
          </w:tcPr>
          <w:p w:rsidR="00355B68" w:rsidRPr="00B235D9" w:rsidRDefault="00355B68" w:rsidP="00355B68">
            <w:pPr>
              <w:spacing w:before="120" w:after="120" w:line="240" w:lineRule="auto"/>
              <w:rPr>
                <w:rFonts w:ascii="Times New Roman" w:eastAsia="Times New Roman" w:hAnsi="Times New Roman" w:cs="Times New Roman"/>
                <w:sz w:val="20"/>
                <w:szCs w:val="20"/>
              </w:rPr>
            </w:pPr>
          </w:p>
        </w:tc>
      </w:tr>
    </w:tbl>
    <w:p w:rsidR="00B0667F" w:rsidRPr="00D43921" w:rsidRDefault="00B0667F" w:rsidP="00B0667F">
      <w:pPr>
        <w:keepLines/>
        <w:widowControl w:val="0"/>
        <w:suppressAutoHyphens/>
        <w:spacing w:after="120" w:line="240" w:lineRule="auto"/>
        <w:ind w:firstLine="349"/>
        <w:jc w:val="both"/>
        <w:rPr>
          <w:rFonts w:ascii="Times New Roman" w:eastAsia="Times New Roman" w:hAnsi="Times New Roman" w:cs="Times New Roman"/>
          <w:b/>
          <w:sz w:val="23"/>
          <w:szCs w:val="23"/>
          <w:lang w:eastAsia="ar-SA"/>
        </w:rPr>
      </w:pPr>
    </w:p>
    <w:p w:rsidR="00B0667F" w:rsidRPr="00D43921" w:rsidRDefault="00B0667F" w:rsidP="00B0667F">
      <w:pPr>
        <w:keepLines/>
        <w:widowControl w:val="0"/>
        <w:suppressAutoHyphens/>
        <w:spacing w:after="120" w:line="240" w:lineRule="auto"/>
        <w:ind w:firstLine="720"/>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 xml:space="preserve">5. Iesniedzam tehnoloģiskās kartes katram ēdienam </w:t>
      </w:r>
      <w:r w:rsidRPr="00D43921">
        <w:rPr>
          <w:rFonts w:ascii="Times New Roman" w:eastAsia="Times New Roman" w:hAnsi="Times New Roman" w:cs="Times New Roman"/>
          <w:b/>
          <w:i/>
          <w:sz w:val="23"/>
          <w:szCs w:val="23"/>
          <w:lang w:eastAsia="ar-SA"/>
        </w:rPr>
        <w:t>(paraugs):</w:t>
      </w:r>
    </w:p>
    <w:p w:rsidR="00B0667F" w:rsidRPr="00D43921" w:rsidRDefault="00B0667F" w:rsidP="00B0667F">
      <w:pPr>
        <w:keepLines/>
        <w:widowControl w:val="0"/>
        <w:suppressAutoHyphens/>
        <w:spacing w:before="240" w:after="240" w:line="240" w:lineRule="auto"/>
        <w:ind w:hanging="142"/>
        <w:jc w:val="center"/>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TEHNOLOĢISKĀ KARTE</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132"/>
        <w:gridCol w:w="2426"/>
        <w:gridCol w:w="2244"/>
      </w:tblGrid>
      <w:tr w:rsidR="00B0667F" w:rsidRPr="00B235D9" w:rsidTr="007F6DD7">
        <w:tc>
          <w:tcPr>
            <w:tcW w:w="855" w:type="pct"/>
            <w:vMerge w:val="restart"/>
            <w:shd w:val="clear" w:color="auto" w:fill="auto"/>
            <w:vAlign w:val="center"/>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sz w:val="20"/>
                <w:szCs w:val="20"/>
                <w:lang w:eastAsia="ar-SA"/>
              </w:rPr>
            </w:pPr>
            <w:r w:rsidRPr="00B235D9">
              <w:rPr>
                <w:rFonts w:ascii="Times New Roman" w:eastAsia="Times New Roman" w:hAnsi="Times New Roman" w:cs="Times New Roman"/>
                <w:b/>
                <w:sz w:val="20"/>
                <w:szCs w:val="20"/>
                <w:lang w:eastAsia="ar-SA"/>
              </w:rPr>
              <w:t>Rec. Nr.</w:t>
            </w:r>
          </w:p>
        </w:tc>
        <w:tc>
          <w:tcPr>
            <w:tcW w:w="1664" w:type="pct"/>
            <w:vMerge w:val="restart"/>
            <w:shd w:val="clear" w:color="auto" w:fill="auto"/>
            <w:vAlign w:val="center"/>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Produkta nosaukums</w:t>
            </w:r>
          </w:p>
        </w:tc>
        <w:tc>
          <w:tcPr>
            <w:tcW w:w="2481" w:type="pct"/>
            <w:gridSpan w:val="2"/>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Produktu daudzums, g</w:t>
            </w:r>
          </w:p>
        </w:tc>
      </w:tr>
      <w:tr w:rsidR="00B0667F" w:rsidRPr="00B235D9" w:rsidTr="007F6DD7">
        <w:tc>
          <w:tcPr>
            <w:tcW w:w="855" w:type="pct"/>
            <w:vMerge/>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sz w:val="20"/>
                <w:szCs w:val="20"/>
                <w:lang w:eastAsia="ar-SA"/>
              </w:rPr>
            </w:pPr>
          </w:p>
        </w:tc>
        <w:tc>
          <w:tcPr>
            <w:tcW w:w="1664" w:type="pct"/>
            <w:vMerge/>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Bruto</w:t>
            </w:r>
          </w:p>
        </w:tc>
        <w:tc>
          <w:tcPr>
            <w:tcW w:w="1192" w:type="pct"/>
            <w:shd w:val="clear" w:color="auto" w:fill="auto"/>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Neto</w:t>
            </w:r>
          </w:p>
        </w:tc>
      </w:tr>
      <w:tr w:rsidR="00B0667F" w:rsidRPr="00B235D9" w:rsidTr="007F6DD7">
        <w:tc>
          <w:tcPr>
            <w:tcW w:w="855"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1</w:t>
            </w:r>
          </w:p>
        </w:tc>
        <w:tc>
          <w:tcPr>
            <w:tcW w:w="1664"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r w:rsidRPr="00B235D9">
              <w:rPr>
                <w:rFonts w:ascii="Times New Roman" w:eastAsia="Times New Roman" w:hAnsi="Times New Roman" w:cs="Times New Roman"/>
                <w:b/>
                <w:sz w:val="20"/>
                <w:szCs w:val="20"/>
                <w:lang w:eastAsia="ar-SA"/>
              </w:rPr>
              <w:t>(ēdiena nosaukums)</w:t>
            </w:r>
          </w:p>
        </w:tc>
        <w:tc>
          <w:tcPr>
            <w:tcW w:w="1289"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c>
          <w:tcPr>
            <w:tcW w:w="1192" w:type="pct"/>
            <w:shd w:val="clear" w:color="auto" w:fill="BFBFBF"/>
          </w:tcPr>
          <w:p w:rsidR="00B0667F" w:rsidRPr="00B235D9" w:rsidRDefault="00B0667F" w:rsidP="00B0667F">
            <w:pPr>
              <w:keepLines/>
              <w:widowControl w:val="0"/>
              <w:suppressAutoHyphens/>
              <w:spacing w:after="120" w:line="240" w:lineRule="auto"/>
              <w:jc w:val="center"/>
              <w:rPr>
                <w:rFonts w:ascii="Times New Roman" w:eastAsia="Times New Roman" w:hAnsi="Times New Roman" w:cs="Times New Roman"/>
                <w:b/>
                <w:sz w:val="20"/>
                <w:szCs w:val="20"/>
                <w:lang w:eastAsia="ar-SA"/>
              </w:rPr>
            </w:pPr>
          </w:p>
        </w:tc>
      </w:tr>
      <w:tr w:rsidR="00B0667F" w:rsidRPr="00B235D9" w:rsidTr="007F6DD7">
        <w:tc>
          <w:tcPr>
            <w:tcW w:w="855" w:type="pct"/>
            <w:tcBorders>
              <w:bottom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vMerge w:val="restart"/>
            <w:tcBorders>
              <w:top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vMerge/>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tcBorders>
              <w:top w:val="nil"/>
              <w:bottom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r w:rsidRPr="00B235D9">
              <w:rPr>
                <w:rFonts w:ascii="Times New Roman" w:eastAsia="Times New Roman" w:hAnsi="Times New Roman" w:cs="Times New Roman"/>
                <w:sz w:val="20"/>
                <w:szCs w:val="20"/>
                <w:lang w:eastAsia="ar-SA"/>
              </w:rPr>
              <w:t>Iznākums:</w:t>
            </w:r>
          </w:p>
        </w:tc>
        <w:tc>
          <w:tcPr>
            <w:tcW w:w="1289"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BFBFBF"/>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r w:rsidR="00B0667F" w:rsidRPr="00B235D9" w:rsidTr="007F6DD7">
        <w:tc>
          <w:tcPr>
            <w:tcW w:w="855" w:type="pct"/>
            <w:tcBorders>
              <w:top w:val="nil"/>
            </w:tcBorders>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664"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r w:rsidRPr="00B235D9">
              <w:rPr>
                <w:rFonts w:ascii="Times New Roman" w:eastAsia="Times New Roman" w:hAnsi="Times New Roman" w:cs="Times New Roman"/>
                <w:sz w:val="20"/>
                <w:szCs w:val="20"/>
                <w:lang w:eastAsia="ar-SA"/>
              </w:rPr>
              <w:t>*ierēķināti zudumi porcionēšanā</w:t>
            </w:r>
          </w:p>
        </w:tc>
        <w:tc>
          <w:tcPr>
            <w:tcW w:w="1289"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c>
          <w:tcPr>
            <w:tcW w:w="1192" w:type="pct"/>
            <w:shd w:val="clear" w:color="auto" w:fill="auto"/>
          </w:tcPr>
          <w:p w:rsidR="00B0667F" w:rsidRPr="00B235D9" w:rsidRDefault="00B0667F" w:rsidP="00B0667F">
            <w:pPr>
              <w:keepLines/>
              <w:widowControl w:val="0"/>
              <w:suppressAutoHyphens/>
              <w:spacing w:after="120" w:line="240" w:lineRule="auto"/>
              <w:jc w:val="both"/>
              <w:rPr>
                <w:rFonts w:ascii="Times New Roman" w:eastAsia="Times New Roman" w:hAnsi="Times New Roman" w:cs="Times New Roman"/>
                <w:sz w:val="20"/>
                <w:szCs w:val="20"/>
                <w:lang w:eastAsia="ar-SA"/>
              </w:rPr>
            </w:pPr>
          </w:p>
        </w:tc>
      </w:tr>
    </w:tbl>
    <w:p w:rsidR="00B0667F" w:rsidRPr="00D43921" w:rsidRDefault="00B0667F" w:rsidP="00B0667F">
      <w:pPr>
        <w:keepLines/>
        <w:widowControl w:val="0"/>
        <w:suppressAutoHyphens/>
        <w:spacing w:after="120" w:line="240" w:lineRule="auto"/>
        <w:ind w:firstLine="349"/>
        <w:jc w:val="both"/>
        <w:rPr>
          <w:rFonts w:ascii="Times New Roman" w:eastAsia="Times New Roman" w:hAnsi="Times New Roman" w:cs="Times New Roman"/>
          <w:sz w:val="23"/>
          <w:szCs w:val="23"/>
          <w:lang w:eastAsia="ar-SA"/>
        </w:rPr>
      </w:pPr>
    </w:p>
    <w:tbl>
      <w:tblPr>
        <w:tblW w:w="5000" w:type="pct"/>
        <w:tblLook w:val="0000" w:firstRow="0" w:lastRow="0" w:firstColumn="0" w:lastColumn="0" w:noHBand="0" w:noVBand="0"/>
      </w:tblPr>
      <w:tblGrid>
        <w:gridCol w:w="3222"/>
        <w:gridCol w:w="6128"/>
      </w:tblGrid>
      <w:tr w:rsidR="00B0667F" w:rsidRPr="00D43921" w:rsidTr="007F6DD7">
        <w:trPr>
          <w:trHeight w:val="511"/>
        </w:trPr>
        <w:tc>
          <w:tcPr>
            <w:tcW w:w="1723" w:type="pct"/>
            <w:tcBorders>
              <w:top w:val="single" w:sz="4" w:space="0" w:color="000000"/>
              <w:left w:val="single" w:sz="4" w:space="0" w:color="000000"/>
              <w:bottom w:val="single" w:sz="4" w:space="0" w:color="000000"/>
            </w:tcBorders>
          </w:tcPr>
          <w:p w:rsidR="00B0667F" w:rsidRPr="00D43921" w:rsidRDefault="00B0667F" w:rsidP="00B0667F">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B0667F" w:rsidRPr="00D43921" w:rsidTr="007F6DD7">
        <w:trPr>
          <w:trHeight w:val="561"/>
        </w:trPr>
        <w:tc>
          <w:tcPr>
            <w:tcW w:w="1723" w:type="pct"/>
            <w:tcBorders>
              <w:left w:val="single" w:sz="4" w:space="0" w:color="000000"/>
              <w:bottom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B0667F" w:rsidRPr="00D43921" w:rsidRDefault="00B0667F" w:rsidP="00B0667F">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62438B" w:rsidRDefault="0062438B" w:rsidP="00011144">
      <w:pPr>
        <w:spacing w:after="0" w:line="240" w:lineRule="auto"/>
        <w:jc w:val="right"/>
        <w:rPr>
          <w:rFonts w:ascii="Times New Roman" w:eastAsia="Times New Roman" w:hAnsi="Times New Roman" w:cs="Times New Roman"/>
          <w:b/>
          <w:caps/>
          <w:sz w:val="20"/>
          <w:szCs w:val="20"/>
        </w:rPr>
      </w:pPr>
    </w:p>
    <w:p w:rsidR="0062438B" w:rsidRDefault="0062438B">
      <w:pPr>
        <w:rPr>
          <w:rFonts w:ascii="Times New Roman" w:eastAsia="Times New Roman" w:hAnsi="Times New Roman" w:cs="Times New Roman"/>
          <w:b/>
          <w:caps/>
          <w:sz w:val="20"/>
          <w:szCs w:val="20"/>
        </w:rPr>
      </w:pPr>
      <w:r>
        <w:rPr>
          <w:rFonts w:ascii="Times New Roman" w:eastAsia="Times New Roman" w:hAnsi="Times New Roman" w:cs="Times New Roman"/>
          <w:b/>
          <w:caps/>
          <w:sz w:val="20"/>
          <w:szCs w:val="20"/>
        </w:rPr>
        <w:br w:type="page"/>
      </w:r>
    </w:p>
    <w:p w:rsidR="00011144" w:rsidRPr="00F2214C" w:rsidRDefault="00011144" w:rsidP="0001114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4</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011144"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011144" w:rsidRPr="00F2214C" w:rsidRDefault="00011144" w:rsidP="00011144">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organizētās bērnu vasaras nometnēs</w:t>
      </w:r>
      <w:r w:rsidRPr="00F2214C">
        <w:rPr>
          <w:rFonts w:ascii="Times New Roman" w:eastAsia="Times New Roman" w:hAnsi="Times New Roman" w:cs="Times New Roman"/>
          <w:sz w:val="20"/>
          <w:szCs w:val="20"/>
        </w:rPr>
        <w:t>”, DPD 2015/</w:t>
      </w:r>
      <w:r>
        <w:rPr>
          <w:rFonts w:ascii="Times New Roman" w:eastAsia="Times New Roman" w:hAnsi="Times New Roman" w:cs="Times New Roman"/>
          <w:sz w:val="20"/>
          <w:szCs w:val="20"/>
        </w:rPr>
        <w:t>52</w:t>
      </w:r>
    </w:p>
    <w:p w:rsidR="00011144" w:rsidRDefault="00011144" w:rsidP="00213F16">
      <w:pPr>
        <w:spacing w:after="0" w:line="240" w:lineRule="auto"/>
        <w:jc w:val="center"/>
        <w:rPr>
          <w:rFonts w:ascii="Times New Roman" w:eastAsia="Times New Roman" w:hAnsi="Times New Roman" w:cs="Times New Roman"/>
          <w:b/>
          <w:sz w:val="23"/>
          <w:szCs w:val="23"/>
        </w:rPr>
      </w:pPr>
    </w:p>
    <w:p w:rsidR="00011144" w:rsidRDefault="00011144" w:rsidP="00213F16">
      <w:pPr>
        <w:spacing w:after="0" w:line="240" w:lineRule="auto"/>
        <w:jc w:val="center"/>
        <w:rPr>
          <w:rFonts w:ascii="Times New Roman" w:eastAsia="Times New Roman" w:hAnsi="Times New Roman" w:cs="Times New Roman"/>
          <w:b/>
          <w:sz w:val="23"/>
          <w:szCs w:val="23"/>
        </w:rPr>
      </w:pPr>
    </w:p>
    <w:p w:rsidR="00556DFD" w:rsidRDefault="00556DFD" w:rsidP="00213F16">
      <w:pPr>
        <w:spacing w:after="0" w:line="240" w:lineRule="auto"/>
        <w:jc w:val="center"/>
        <w:rPr>
          <w:rFonts w:ascii="Times New Roman" w:eastAsia="Times New Roman" w:hAnsi="Times New Roman" w:cs="Times New Roman"/>
          <w:b/>
          <w:sz w:val="23"/>
          <w:szCs w:val="23"/>
        </w:rPr>
      </w:pPr>
    </w:p>
    <w:p w:rsidR="00213F16" w:rsidRPr="00213F16" w:rsidRDefault="00213F16" w:rsidP="00213F16">
      <w:pPr>
        <w:spacing w:after="0" w:line="240" w:lineRule="auto"/>
        <w:jc w:val="center"/>
        <w:rPr>
          <w:rFonts w:ascii="Times New Roman" w:eastAsia="Times New Roman" w:hAnsi="Times New Roman" w:cs="Times New Roman"/>
          <w:b/>
          <w:sz w:val="23"/>
          <w:szCs w:val="23"/>
        </w:rPr>
      </w:pPr>
      <w:r w:rsidRPr="00213F16">
        <w:rPr>
          <w:rFonts w:ascii="Times New Roman" w:eastAsia="Times New Roman" w:hAnsi="Times New Roman" w:cs="Times New Roman"/>
          <w:b/>
          <w:sz w:val="23"/>
          <w:szCs w:val="23"/>
        </w:rPr>
        <w:t>FINANŠU PIEDĀVĀJUMS</w:t>
      </w:r>
    </w:p>
    <w:p w:rsidR="00213F16" w:rsidRPr="00213F16" w:rsidRDefault="00213F16" w:rsidP="00213F16">
      <w:pPr>
        <w:spacing w:after="0" w:line="240" w:lineRule="auto"/>
        <w:jc w:val="both"/>
        <w:rPr>
          <w:rFonts w:ascii="Times New Roman" w:eastAsia="Times New Roman" w:hAnsi="Times New Roman" w:cs="Times New Roman"/>
          <w:sz w:val="23"/>
          <w:szCs w:val="23"/>
        </w:rPr>
      </w:pPr>
    </w:p>
    <w:p w:rsidR="00213F16" w:rsidRPr="00213F16" w:rsidRDefault="00213F16" w:rsidP="00213F16">
      <w:pPr>
        <w:spacing w:after="0" w:line="240" w:lineRule="auto"/>
        <w:jc w:val="both"/>
        <w:rPr>
          <w:rFonts w:ascii="Times New Roman" w:eastAsia="Times New Roman" w:hAnsi="Times New Roman" w:cs="Times New Roman"/>
          <w:sz w:val="23"/>
          <w:szCs w:val="23"/>
        </w:rPr>
      </w:pPr>
    </w:p>
    <w:p w:rsidR="00213F16" w:rsidRPr="00213F16" w:rsidRDefault="00213F16" w:rsidP="00213F16">
      <w:pPr>
        <w:spacing w:after="0" w:line="240" w:lineRule="auto"/>
        <w:jc w:val="both"/>
        <w:rPr>
          <w:rFonts w:ascii="Times New Roman" w:eastAsia="Times New Roman" w:hAnsi="Times New Roman" w:cs="Times New Roman"/>
          <w:sz w:val="23"/>
          <w:szCs w:val="23"/>
        </w:rPr>
      </w:pPr>
      <w:r w:rsidRPr="00213F16">
        <w:rPr>
          <w:rFonts w:ascii="Times New Roman" w:eastAsia="Times New Roman" w:hAnsi="Times New Roman" w:cs="Times New Roman"/>
          <w:sz w:val="23"/>
          <w:szCs w:val="23"/>
        </w:rPr>
        <w:t>Daugavpilī, 2015.gada _____.</w:t>
      </w:r>
      <w:r w:rsidRPr="00D43921">
        <w:rPr>
          <w:rFonts w:ascii="Times New Roman" w:eastAsia="Times New Roman" w:hAnsi="Times New Roman" w:cs="Times New Roman"/>
          <w:sz w:val="23"/>
          <w:szCs w:val="23"/>
        </w:rPr>
        <w:t>maijā</w:t>
      </w:r>
    </w:p>
    <w:p w:rsidR="00213F16" w:rsidRPr="00213F16" w:rsidRDefault="00213F16" w:rsidP="00213F16">
      <w:pPr>
        <w:suppressAutoHyphens/>
        <w:spacing w:after="120" w:line="240" w:lineRule="auto"/>
        <w:ind w:firstLine="709"/>
        <w:jc w:val="both"/>
        <w:rPr>
          <w:rFonts w:ascii="Times New Roman" w:eastAsia="Times New Roman" w:hAnsi="Times New Roman" w:cs="Times New Roman"/>
          <w:color w:val="000000"/>
          <w:sz w:val="23"/>
          <w:szCs w:val="23"/>
          <w:lang w:eastAsia="ar-SA"/>
        </w:rPr>
      </w:pPr>
    </w:p>
    <w:p w:rsidR="00D92BA4" w:rsidRPr="00947754" w:rsidRDefault="00213F16" w:rsidP="00D92BA4">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color w:val="000000"/>
          <w:sz w:val="23"/>
          <w:szCs w:val="23"/>
          <w:lang w:eastAsia="ar-SA"/>
        </w:rPr>
        <w:t>Iepazinušies ar iepirkuma</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b/>
          <w:bCs/>
          <w:sz w:val="23"/>
          <w:szCs w:val="23"/>
        </w:rPr>
        <w:t xml:space="preserve">Ēdināšanas pakalpojumu sniegšana Daugavpils pilsētas </w:t>
      </w:r>
      <w:r w:rsidRPr="00D43921">
        <w:rPr>
          <w:rFonts w:ascii="Times New Roman" w:eastAsia="Times New Roman" w:hAnsi="Times New Roman" w:cs="Times New Roman"/>
          <w:b/>
          <w:bCs/>
          <w:sz w:val="23"/>
          <w:szCs w:val="23"/>
        </w:rPr>
        <w:t>pašvaldības organizēt</w:t>
      </w:r>
      <w:r w:rsidR="00284CF8">
        <w:rPr>
          <w:rFonts w:ascii="Times New Roman" w:eastAsia="Times New Roman" w:hAnsi="Times New Roman" w:cs="Times New Roman"/>
          <w:b/>
          <w:bCs/>
          <w:sz w:val="23"/>
          <w:szCs w:val="23"/>
        </w:rPr>
        <w:t>aj</w:t>
      </w:r>
      <w:r w:rsidRPr="00D43921">
        <w:rPr>
          <w:rFonts w:ascii="Times New Roman" w:eastAsia="Times New Roman" w:hAnsi="Times New Roman" w:cs="Times New Roman"/>
          <w:b/>
          <w:bCs/>
          <w:sz w:val="23"/>
          <w:szCs w:val="23"/>
        </w:rPr>
        <w:t>ās bērnu vasaras nometnēs</w:t>
      </w:r>
      <w:r w:rsidRPr="00213F16">
        <w:rPr>
          <w:rFonts w:ascii="Times New Roman" w:eastAsia="Times New Roman" w:hAnsi="Times New Roman" w:cs="Times New Roman"/>
          <w:b/>
          <w:bCs/>
          <w:color w:val="000000"/>
          <w:sz w:val="23"/>
          <w:szCs w:val="23"/>
          <w:lang w:eastAsia="ar-SA"/>
        </w:rPr>
        <w:t>”, DPD 2015/</w:t>
      </w:r>
      <w:r w:rsidR="00D92BA4">
        <w:rPr>
          <w:rFonts w:ascii="Times New Roman" w:eastAsia="Times New Roman" w:hAnsi="Times New Roman" w:cs="Times New Roman"/>
          <w:b/>
          <w:bCs/>
          <w:color w:val="000000"/>
          <w:sz w:val="23"/>
          <w:szCs w:val="23"/>
          <w:lang w:eastAsia="ar-SA"/>
        </w:rPr>
        <w:t>52</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bCs/>
          <w:color w:val="000000"/>
          <w:sz w:val="23"/>
          <w:szCs w:val="23"/>
          <w:lang w:eastAsia="ar-SA"/>
        </w:rPr>
        <w:t>tehniskās specifikācijas</w:t>
      </w:r>
      <w:r w:rsidRPr="00213F16">
        <w:rPr>
          <w:rFonts w:ascii="Times New Roman" w:eastAsia="Times New Roman" w:hAnsi="Times New Roman" w:cs="Times New Roman"/>
          <w:b/>
          <w:bCs/>
          <w:color w:val="000000"/>
          <w:sz w:val="23"/>
          <w:szCs w:val="23"/>
          <w:lang w:eastAsia="ar-SA"/>
        </w:rPr>
        <w:t xml:space="preserve"> </w:t>
      </w:r>
      <w:r w:rsidRPr="00213F16">
        <w:rPr>
          <w:rFonts w:ascii="Times New Roman" w:eastAsia="Times New Roman" w:hAnsi="Times New Roman" w:cs="Times New Roman"/>
          <w:sz w:val="23"/>
          <w:szCs w:val="23"/>
          <w:lang w:eastAsia="ar-SA"/>
        </w:rPr>
        <w:t xml:space="preserve">prasībām un ņemot vērā tehniskajā piedāvājumā norādīto, esam aprēķinājuši, ka </w:t>
      </w:r>
      <w:r w:rsidRPr="00947754">
        <w:rPr>
          <w:rFonts w:ascii="Times New Roman" w:eastAsia="Times New Roman" w:hAnsi="Times New Roman" w:cs="Times New Roman"/>
          <w:sz w:val="23"/>
          <w:szCs w:val="23"/>
          <w:lang w:eastAsia="ar-SA"/>
        </w:rPr>
        <w:t xml:space="preserve">vienas nedēļas ēdienkartes izmaksas </w:t>
      </w:r>
      <w:r w:rsidRPr="00CB60A2">
        <w:rPr>
          <w:rFonts w:ascii="Times New Roman" w:eastAsia="Times New Roman" w:hAnsi="Times New Roman" w:cs="Times New Roman"/>
          <w:caps/>
          <w:sz w:val="23"/>
          <w:szCs w:val="23"/>
          <w:lang w:eastAsia="ar-SA"/>
        </w:rPr>
        <w:t>vienam nometnes dalībniekam</w:t>
      </w:r>
      <w:r w:rsidRPr="00947754">
        <w:rPr>
          <w:rFonts w:ascii="Times New Roman" w:eastAsia="Times New Roman" w:hAnsi="Times New Roman" w:cs="Times New Roman"/>
          <w:sz w:val="23"/>
          <w:szCs w:val="23"/>
          <w:lang w:eastAsia="ar-SA"/>
        </w:rPr>
        <w:t xml:space="preserve"> (bērnam) ir šādas</w:t>
      </w:r>
      <w:r w:rsidRPr="00947754">
        <w:rPr>
          <w:rStyle w:val="FootnoteReference"/>
          <w:rFonts w:ascii="Times New Roman" w:eastAsia="Times New Roman" w:hAnsi="Times New Roman" w:cs="Times New Roman"/>
          <w:sz w:val="23"/>
          <w:szCs w:val="23"/>
          <w:lang w:eastAsia="ar-SA"/>
        </w:rPr>
        <w:footnoteReference w:id="5"/>
      </w:r>
      <w:r w:rsidRPr="00947754">
        <w:rPr>
          <w:rFonts w:ascii="Times New Roman" w:eastAsia="Times New Roman" w:hAnsi="Times New Roman" w:cs="Times New Roman"/>
          <w:sz w:val="23"/>
          <w:szCs w:val="23"/>
          <w:lang w:eastAsia="ar-SA"/>
        </w:rPr>
        <w:t>:</w:t>
      </w:r>
    </w:p>
    <w:p w:rsidR="00816073" w:rsidRDefault="009533DE" w:rsidP="00D92BA4">
      <w:pPr>
        <w:suppressAutoHyphens/>
        <w:spacing w:before="240" w:after="120" w:line="240" w:lineRule="auto"/>
        <w:ind w:firstLine="709"/>
        <w:jc w:val="both"/>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_</w:t>
      </w:r>
      <w:r w:rsidR="00816073">
        <w:rPr>
          <w:rFonts w:ascii="Times New Roman" w:eastAsia="Times New Roman" w:hAnsi="Times New Roman" w:cs="Times New Roman"/>
          <w:b/>
          <w:sz w:val="23"/>
          <w:szCs w:val="23"/>
          <w:lang w:eastAsia="ar-SA"/>
        </w:rPr>
        <w:t>__.DALA: _______________________</w:t>
      </w:r>
    </w:p>
    <w:p w:rsidR="00213F16" w:rsidRPr="00D92BA4" w:rsidRDefault="00213F16" w:rsidP="00D92BA4">
      <w:pPr>
        <w:suppressAutoHyphens/>
        <w:spacing w:before="240"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b/>
          <w:sz w:val="23"/>
          <w:szCs w:val="23"/>
          <w:lang w:eastAsia="ar-SA"/>
        </w:rPr>
        <w:t>EUR _____________ (vārdiem) bez PVN.</w:t>
      </w:r>
    </w:p>
    <w:p w:rsidR="00213F16" w:rsidRDefault="00213F16" w:rsidP="00213F16">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sz w:val="23"/>
          <w:szCs w:val="23"/>
          <w:lang w:eastAsia="ar-SA"/>
        </w:rPr>
        <w:t>EUR _____________ (vārdiem) ar PVN.</w:t>
      </w:r>
    </w:p>
    <w:p w:rsidR="00816073" w:rsidRDefault="009533DE" w:rsidP="00816073">
      <w:pPr>
        <w:suppressAutoHyphens/>
        <w:spacing w:before="240" w:after="120" w:line="240" w:lineRule="auto"/>
        <w:ind w:firstLine="709"/>
        <w:jc w:val="both"/>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_</w:t>
      </w:r>
      <w:r w:rsidR="00816073">
        <w:rPr>
          <w:rFonts w:ascii="Times New Roman" w:eastAsia="Times New Roman" w:hAnsi="Times New Roman" w:cs="Times New Roman"/>
          <w:b/>
          <w:sz w:val="23"/>
          <w:szCs w:val="23"/>
          <w:lang w:eastAsia="ar-SA"/>
        </w:rPr>
        <w:t>__.DALA: _______________________</w:t>
      </w:r>
    </w:p>
    <w:p w:rsidR="00816073" w:rsidRPr="00D92BA4" w:rsidRDefault="00816073" w:rsidP="00816073">
      <w:pPr>
        <w:suppressAutoHyphens/>
        <w:spacing w:before="240"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b/>
          <w:sz w:val="23"/>
          <w:szCs w:val="23"/>
          <w:lang w:eastAsia="ar-SA"/>
        </w:rPr>
        <w:t>EUR _____________ (vārdiem) bez PVN.</w:t>
      </w:r>
    </w:p>
    <w:p w:rsidR="00816073" w:rsidRDefault="00816073" w:rsidP="00816073">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sz w:val="23"/>
          <w:szCs w:val="23"/>
          <w:lang w:eastAsia="ar-SA"/>
        </w:rPr>
        <w:t>EUR _____________ (vārdiem) ar PVN.</w:t>
      </w:r>
    </w:p>
    <w:p w:rsidR="00816073" w:rsidRPr="00213F16" w:rsidRDefault="00816073" w:rsidP="00213F16">
      <w:pPr>
        <w:suppressAutoHyphens/>
        <w:spacing w:after="120" w:line="240" w:lineRule="auto"/>
        <w:ind w:firstLine="709"/>
        <w:jc w:val="both"/>
        <w:rPr>
          <w:rFonts w:ascii="Times New Roman" w:eastAsia="Times New Roman" w:hAnsi="Times New Roman" w:cs="Times New Roman"/>
          <w:sz w:val="23"/>
          <w:szCs w:val="23"/>
          <w:lang w:eastAsia="ar-SA"/>
        </w:rPr>
      </w:pPr>
    </w:p>
    <w:p w:rsidR="00213F16" w:rsidRPr="00213F16" w:rsidRDefault="00816073" w:rsidP="00213F16">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t>………</w:t>
      </w:r>
    </w:p>
    <w:p w:rsidR="00213F16" w:rsidRPr="00D43921" w:rsidRDefault="00213F16" w:rsidP="00213F16">
      <w:pPr>
        <w:spacing w:after="0" w:line="240" w:lineRule="auto"/>
        <w:rPr>
          <w:rFonts w:ascii="Times New Roman" w:eastAsia="Times New Roman" w:hAnsi="Times New Roman" w:cs="Times New Roman"/>
          <w:b/>
          <w:sz w:val="23"/>
          <w:szCs w:val="23"/>
          <w:lang w:eastAsia="ar-SA"/>
        </w:rPr>
      </w:pPr>
    </w:p>
    <w:p w:rsidR="00816073" w:rsidRDefault="00213F16" w:rsidP="00213F16">
      <w:pPr>
        <w:spacing w:after="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ab/>
      </w:r>
    </w:p>
    <w:p w:rsidR="00213F16" w:rsidRPr="00D43921" w:rsidRDefault="00213F16" w:rsidP="00213F16">
      <w:pPr>
        <w:spacing w:after="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Piedāvājam ēdināšanas pakalpojumu sniegšanu pasniedzējiem par šādu summu</w:t>
      </w:r>
      <w:r w:rsidRPr="00D43921">
        <w:rPr>
          <w:rStyle w:val="FootnoteReference"/>
          <w:rFonts w:ascii="Times New Roman" w:eastAsia="Times New Roman" w:hAnsi="Times New Roman" w:cs="Times New Roman"/>
          <w:b/>
          <w:sz w:val="23"/>
          <w:szCs w:val="23"/>
          <w:lang w:eastAsia="ar-SA"/>
        </w:rPr>
        <w:footnoteReference w:id="6"/>
      </w:r>
      <w:r w:rsidRPr="00D43921">
        <w:rPr>
          <w:rFonts w:ascii="Times New Roman" w:eastAsia="Times New Roman" w:hAnsi="Times New Roman" w:cs="Times New Roman"/>
          <w:b/>
          <w:sz w:val="23"/>
          <w:szCs w:val="23"/>
          <w:lang w:eastAsia="ar-SA"/>
        </w:rPr>
        <w:t>:</w:t>
      </w:r>
    </w:p>
    <w:p w:rsidR="00213F16" w:rsidRPr="00D43921" w:rsidRDefault="00213F16" w:rsidP="00213F16">
      <w:pPr>
        <w:spacing w:after="0" w:line="240" w:lineRule="auto"/>
        <w:rPr>
          <w:rFonts w:ascii="Times New Roman" w:eastAsia="Times New Roman" w:hAnsi="Times New Roman" w:cs="Times New Roman"/>
          <w:b/>
          <w:sz w:val="23"/>
          <w:szCs w:val="23"/>
          <w:lang w:eastAsia="ar-SA"/>
        </w:rPr>
      </w:pPr>
    </w:p>
    <w:p w:rsidR="00213F16" w:rsidRPr="00213F16" w:rsidRDefault="00213F16" w:rsidP="00213F16">
      <w:pPr>
        <w:suppressAutoHyphens/>
        <w:spacing w:after="120" w:line="240" w:lineRule="auto"/>
        <w:ind w:firstLine="709"/>
        <w:jc w:val="both"/>
        <w:rPr>
          <w:rFonts w:ascii="Times New Roman" w:eastAsia="Times New Roman" w:hAnsi="Times New Roman" w:cs="Times New Roman"/>
          <w:b/>
          <w:sz w:val="23"/>
          <w:szCs w:val="23"/>
          <w:lang w:eastAsia="ar-SA"/>
        </w:rPr>
      </w:pPr>
      <w:r w:rsidRPr="00213F16">
        <w:rPr>
          <w:rFonts w:ascii="Times New Roman" w:eastAsia="Times New Roman" w:hAnsi="Times New Roman" w:cs="Times New Roman"/>
          <w:b/>
          <w:sz w:val="23"/>
          <w:szCs w:val="23"/>
          <w:lang w:eastAsia="ar-SA"/>
        </w:rPr>
        <w:t>EUR _____________ (vārdiem) bez PVN.</w:t>
      </w:r>
    </w:p>
    <w:p w:rsidR="00213F16" w:rsidRPr="00213F16" w:rsidRDefault="00213F16" w:rsidP="00213F16">
      <w:pPr>
        <w:suppressAutoHyphens/>
        <w:spacing w:after="120" w:line="240" w:lineRule="auto"/>
        <w:ind w:firstLine="709"/>
        <w:jc w:val="both"/>
        <w:rPr>
          <w:rFonts w:ascii="Times New Roman" w:eastAsia="Times New Roman" w:hAnsi="Times New Roman" w:cs="Times New Roman"/>
          <w:sz w:val="23"/>
          <w:szCs w:val="23"/>
          <w:lang w:eastAsia="ar-SA"/>
        </w:rPr>
      </w:pPr>
      <w:r w:rsidRPr="00213F16">
        <w:rPr>
          <w:rFonts w:ascii="Times New Roman" w:eastAsia="Times New Roman" w:hAnsi="Times New Roman" w:cs="Times New Roman"/>
          <w:sz w:val="23"/>
          <w:szCs w:val="23"/>
          <w:lang w:eastAsia="ar-SA"/>
        </w:rPr>
        <w:t>EUR _____________ (vārdiem) ar PVN.</w:t>
      </w:r>
    </w:p>
    <w:p w:rsidR="00213F16" w:rsidRPr="00213F16" w:rsidRDefault="00213F16" w:rsidP="00213F16">
      <w:pPr>
        <w:spacing w:after="0" w:line="240" w:lineRule="auto"/>
        <w:rPr>
          <w:rFonts w:ascii="Times New Roman" w:eastAsia="Times New Roman" w:hAnsi="Times New Roman" w:cs="Times New Roman"/>
          <w:sz w:val="24"/>
          <w:szCs w:val="24"/>
        </w:rPr>
      </w:pPr>
    </w:p>
    <w:p w:rsidR="00213F16" w:rsidRPr="00213F16" w:rsidRDefault="00213F16" w:rsidP="00213F16">
      <w:pPr>
        <w:spacing w:after="0" w:line="240" w:lineRule="auto"/>
        <w:rPr>
          <w:rFonts w:ascii="Times New Roman" w:eastAsia="Times New Roman" w:hAnsi="Times New Roman" w:cs="Times New Roman"/>
          <w:sz w:val="24"/>
          <w:szCs w:val="24"/>
        </w:rPr>
      </w:pPr>
    </w:p>
    <w:tbl>
      <w:tblPr>
        <w:tblW w:w="5000" w:type="pct"/>
        <w:tblLook w:val="0000" w:firstRow="0" w:lastRow="0" w:firstColumn="0" w:lastColumn="0" w:noHBand="0" w:noVBand="0"/>
      </w:tblPr>
      <w:tblGrid>
        <w:gridCol w:w="3222"/>
        <w:gridCol w:w="6128"/>
      </w:tblGrid>
      <w:tr w:rsidR="00D43921" w:rsidRPr="00D43921" w:rsidTr="007F6DD7">
        <w:trPr>
          <w:trHeight w:val="511"/>
        </w:trPr>
        <w:tc>
          <w:tcPr>
            <w:tcW w:w="1723" w:type="pct"/>
            <w:tcBorders>
              <w:top w:val="single" w:sz="4" w:space="0" w:color="000000"/>
              <w:left w:val="single" w:sz="4" w:space="0" w:color="000000"/>
              <w:bottom w:val="single" w:sz="4" w:space="0" w:color="000000"/>
            </w:tcBorders>
          </w:tcPr>
          <w:p w:rsidR="00D43921" w:rsidRPr="00D43921" w:rsidRDefault="00D43921" w:rsidP="007F6DD7">
            <w:pPr>
              <w:suppressAutoHyphens/>
              <w:snapToGrid w:val="0"/>
              <w:spacing w:before="120" w:after="120" w:line="240" w:lineRule="auto"/>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Vārds, uzvārds, amats</w:t>
            </w:r>
          </w:p>
        </w:tc>
        <w:tc>
          <w:tcPr>
            <w:tcW w:w="3277" w:type="pct"/>
            <w:tcBorders>
              <w:top w:val="single" w:sz="4" w:space="0" w:color="000000"/>
              <w:left w:val="single" w:sz="4" w:space="0" w:color="000000"/>
              <w:bottom w:val="single" w:sz="4" w:space="0" w:color="000000"/>
              <w:right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r w:rsidR="00D43921" w:rsidRPr="00D43921" w:rsidTr="007F6DD7">
        <w:trPr>
          <w:trHeight w:val="561"/>
        </w:trPr>
        <w:tc>
          <w:tcPr>
            <w:tcW w:w="1723" w:type="pct"/>
            <w:tcBorders>
              <w:left w:val="single" w:sz="4" w:space="0" w:color="000000"/>
              <w:bottom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b/>
                <w:sz w:val="23"/>
                <w:szCs w:val="23"/>
                <w:lang w:eastAsia="ar-SA"/>
              </w:rPr>
            </w:pPr>
            <w:r w:rsidRPr="00D43921">
              <w:rPr>
                <w:rFonts w:ascii="Times New Roman" w:eastAsia="Times New Roman" w:hAnsi="Times New Roman" w:cs="Times New Roman"/>
                <w:b/>
                <w:sz w:val="23"/>
                <w:szCs w:val="23"/>
                <w:lang w:eastAsia="ar-SA"/>
              </w:rPr>
              <w:t>Paraksts</w:t>
            </w:r>
          </w:p>
        </w:tc>
        <w:tc>
          <w:tcPr>
            <w:tcW w:w="3277" w:type="pct"/>
            <w:tcBorders>
              <w:left w:val="single" w:sz="4" w:space="0" w:color="000000"/>
              <w:bottom w:val="single" w:sz="4" w:space="0" w:color="000000"/>
              <w:right w:val="single" w:sz="4" w:space="0" w:color="000000"/>
            </w:tcBorders>
          </w:tcPr>
          <w:p w:rsidR="00D43921" w:rsidRPr="00D43921" w:rsidRDefault="00D43921" w:rsidP="007F6DD7">
            <w:pPr>
              <w:suppressAutoHyphens/>
              <w:snapToGrid w:val="0"/>
              <w:spacing w:before="120" w:after="120" w:line="240" w:lineRule="auto"/>
              <w:jc w:val="both"/>
              <w:rPr>
                <w:rFonts w:ascii="Times New Roman" w:eastAsia="Times New Roman" w:hAnsi="Times New Roman" w:cs="Times New Roman"/>
                <w:sz w:val="23"/>
                <w:szCs w:val="23"/>
                <w:lang w:eastAsia="ar-SA"/>
              </w:rPr>
            </w:pPr>
          </w:p>
        </w:tc>
      </w:tr>
    </w:tbl>
    <w:p w:rsidR="00591E7A" w:rsidRDefault="00591E7A" w:rsidP="00F01FA0">
      <w:pPr>
        <w:tabs>
          <w:tab w:val="left" w:pos="-142"/>
        </w:tabs>
        <w:spacing w:before="120" w:after="120" w:line="240" w:lineRule="auto"/>
        <w:jc w:val="center"/>
        <w:rPr>
          <w:rFonts w:ascii="Times New Roman" w:eastAsia="Times New Roman" w:hAnsi="Times New Roman" w:cs="Times New Roman"/>
          <w:b/>
          <w:sz w:val="23"/>
          <w:szCs w:val="23"/>
        </w:rPr>
      </w:pPr>
    </w:p>
    <w:p w:rsidR="00591E7A" w:rsidRDefault="00591E7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br w:type="page"/>
      </w:r>
    </w:p>
    <w:p w:rsidR="00591E7A" w:rsidRPr="00F2214C" w:rsidRDefault="00591E7A" w:rsidP="00591E7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caps/>
          <w:sz w:val="20"/>
          <w:szCs w:val="20"/>
        </w:rPr>
        <w:lastRenderedPageBreak/>
        <w:t>5</w:t>
      </w:r>
      <w:r w:rsidRPr="00F2214C">
        <w:rPr>
          <w:rFonts w:ascii="Times New Roman" w:eastAsia="Times New Roman" w:hAnsi="Times New Roman" w:cs="Times New Roman"/>
          <w:b/>
          <w:caps/>
          <w:sz w:val="20"/>
          <w:szCs w:val="20"/>
        </w:rPr>
        <w:t>. Pielikums</w:t>
      </w:r>
      <w:r w:rsidRPr="00F2214C">
        <w:rPr>
          <w:rFonts w:ascii="Times New Roman" w:eastAsia="Times New Roman" w:hAnsi="Times New Roman" w:cs="Times New Roman"/>
          <w:b/>
          <w:bCs/>
          <w:sz w:val="20"/>
          <w:szCs w:val="20"/>
        </w:rPr>
        <w:t xml:space="preserve"> </w:t>
      </w:r>
    </w:p>
    <w:p w:rsidR="00591E7A"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iepirkumam Publisko iepirkumu likuma</w:t>
      </w:r>
      <w:r>
        <w:rPr>
          <w:rFonts w:ascii="Times New Roman" w:eastAsia="Times New Roman" w:hAnsi="Times New Roman" w:cs="Times New Roman"/>
          <w:bCs/>
          <w:sz w:val="20"/>
          <w:szCs w:val="20"/>
        </w:rPr>
        <w:t xml:space="preserve"> </w:t>
      </w:r>
      <w:r w:rsidRPr="00F2214C">
        <w:rPr>
          <w:rFonts w:ascii="Times New Roman" w:eastAsia="Times New Roman" w:hAnsi="Times New Roman" w:cs="Times New Roman"/>
          <w:bCs/>
          <w:sz w:val="20"/>
          <w:szCs w:val="20"/>
        </w:rPr>
        <w:t xml:space="preserve">8.panta </w:t>
      </w:r>
      <w:r>
        <w:rPr>
          <w:rFonts w:ascii="Times New Roman" w:eastAsia="Times New Roman" w:hAnsi="Times New Roman" w:cs="Times New Roman"/>
          <w:bCs/>
          <w:sz w:val="20"/>
          <w:szCs w:val="20"/>
        </w:rPr>
        <w:t>7.</w:t>
      </w:r>
      <w:r w:rsidRPr="00F2214C">
        <w:rPr>
          <w:rFonts w:ascii="Times New Roman" w:eastAsia="Times New Roman" w:hAnsi="Times New Roman" w:cs="Times New Roman"/>
          <w:bCs/>
          <w:sz w:val="20"/>
          <w:szCs w:val="20"/>
          <w:vertAlign w:val="superscript"/>
        </w:rPr>
        <w:t xml:space="preserve">1 </w:t>
      </w:r>
      <w:r w:rsidRPr="00F2214C">
        <w:rPr>
          <w:rFonts w:ascii="Times New Roman" w:eastAsia="Times New Roman" w:hAnsi="Times New Roman" w:cs="Times New Roman"/>
          <w:bCs/>
          <w:sz w:val="20"/>
          <w:szCs w:val="20"/>
        </w:rPr>
        <w:t>daļā noteiktajā kārtībā</w:t>
      </w:r>
    </w:p>
    <w:p w:rsidR="00591E7A"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w:t>
      </w:r>
      <w:r w:rsidRPr="00213F16">
        <w:rPr>
          <w:rFonts w:ascii="Times New Roman" w:eastAsia="Times New Roman" w:hAnsi="Times New Roman" w:cs="Times New Roman"/>
          <w:bCs/>
          <w:sz w:val="20"/>
          <w:szCs w:val="20"/>
        </w:rPr>
        <w:t xml:space="preserve">Ēdināšanas pakalpojumu sniegšana Daugavpils pilsētas </w:t>
      </w:r>
      <w:r w:rsidRPr="00F2214C">
        <w:rPr>
          <w:rFonts w:ascii="Times New Roman" w:eastAsia="Times New Roman" w:hAnsi="Times New Roman" w:cs="Times New Roman"/>
          <w:bCs/>
          <w:sz w:val="20"/>
          <w:szCs w:val="20"/>
        </w:rPr>
        <w:t xml:space="preserve">pašvaldības </w:t>
      </w:r>
    </w:p>
    <w:p w:rsidR="00591E7A" w:rsidRPr="00F2214C" w:rsidRDefault="00591E7A" w:rsidP="00591E7A">
      <w:pPr>
        <w:spacing w:after="0" w:line="240" w:lineRule="auto"/>
        <w:jc w:val="right"/>
        <w:rPr>
          <w:rFonts w:ascii="Times New Roman" w:eastAsia="Times New Roman" w:hAnsi="Times New Roman" w:cs="Times New Roman"/>
          <w:bCs/>
          <w:sz w:val="20"/>
          <w:szCs w:val="20"/>
        </w:rPr>
      </w:pPr>
      <w:r w:rsidRPr="00F2214C">
        <w:rPr>
          <w:rFonts w:ascii="Times New Roman" w:eastAsia="Times New Roman" w:hAnsi="Times New Roman" w:cs="Times New Roman"/>
          <w:bCs/>
          <w:sz w:val="20"/>
          <w:szCs w:val="20"/>
        </w:rPr>
        <w:t>organizēt</w:t>
      </w:r>
      <w:r w:rsidR="00EE1D6F">
        <w:rPr>
          <w:rFonts w:ascii="Times New Roman" w:eastAsia="Times New Roman" w:hAnsi="Times New Roman" w:cs="Times New Roman"/>
          <w:bCs/>
          <w:sz w:val="20"/>
          <w:szCs w:val="20"/>
        </w:rPr>
        <w:t>aj</w:t>
      </w:r>
      <w:r w:rsidRPr="00F2214C">
        <w:rPr>
          <w:rFonts w:ascii="Times New Roman" w:eastAsia="Times New Roman" w:hAnsi="Times New Roman" w:cs="Times New Roman"/>
          <w:bCs/>
          <w:sz w:val="20"/>
          <w:szCs w:val="20"/>
        </w:rPr>
        <w:t>ās bērnu vasaras nometnēs</w:t>
      </w:r>
      <w:r w:rsidRPr="00F2214C">
        <w:rPr>
          <w:rFonts w:ascii="Times New Roman" w:eastAsia="Times New Roman" w:hAnsi="Times New Roman" w:cs="Times New Roman"/>
          <w:sz w:val="20"/>
          <w:szCs w:val="20"/>
        </w:rPr>
        <w:t>”, DPD 2015/</w:t>
      </w:r>
      <w:r>
        <w:rPr>
          <w:rFonts w:ascii="Times New Roman" w:eastAsia="Times New Roman" w:hAnsi="Times New Roman" w:cs="Times New Roman"/>
          <w:sz w:val="20"/>
          <w:szCs w:val="20"/>
        </w:rPr>
        <w:t>52</w:t>
      </w:r>
    </w:p>
    <w:p w:rsid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p>
    <w:p w:rsid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p>
    <w:p w:rsidR="00591E7A" w:rsidRPr="00591E7A" w:rsidRDefault="00591E7A" w:rsidP="00591E7A">
      <w:pPr>
        <w:keepNext/>
        <w:tabs>
          <w:tab w:val="center" w:pos="0"/>
        </w:tabs>
        <w:suppressAutoHyphens/>
        <w:overflowPunct w:val="0"/>
        <w:autoSpaceDE w:val="0"/>
        <w:spacing w:after="0" w:line="240" w:lineRule="auto"/>
        <w:jc w:val="center"/>
        <w:outlineLvl w:val="0"/>
        <w:rPr>
          <w:rFonts w:ascii="Times New Roman" w:eastAsia="Times New Roman" w:hAnsi="Times New Roman" w:cs="Times New Roman"/>
          <w:b/>
          <w:bCs/>
          <w:color w:val="000000"/>
          <w:sz w:val="24"/>
          <w:szCs w:val="24"/>
          <w:lang w:eastAsia="ar-SA"/>
        </w:rPr>
      </w:pPr>
      <w:r w:rsidRPr="00591E7A">
        <w:rPr>
          <w:rFonts w:ascii="Times New Roman" w:eastAsia="Times New Roman" w:hAnsi="Times New Roman" w:cs="Times New Roman"/>
          <w:b/>
          <w:bCs/>
          <w:color w:val="000000"/>
          <w:sz w:val="24"/>
          <w:szCs w:val="24"/>
          <w:lang w:eastAsia="ar-SA"/>
        </w:rPr>
        <w:t>UZŅĒMUMA LĪGUMS</w:t>
      </w:r>
    </w:p>
    <w:p w:rsidR="00591E7A" w:rsidRPr="00591E7A" w:rsidRDefault="00591E7A" w:rsidP="00591E7A">
      <w:pPr>
        <w:suppressAutoHyphens/>
        <w:spacing w:after="0" w:line="240" w:lineRule="auto"/>
        <w:jc w:val="center"/>
        <w:rPr>
          <w:rFonts w:ascii="Times New Roman" w:eastAsia="Times New Roman" w:hAnsi="Times New Roman" w:cs="Times New Roman"/>
          <w:sz w:val="20"/>
          <w:szCs w:val="20"/>
          <w:lang w:eastAsia="ar-SA"/>
        </w:rPr>
      </w:pPr>
      <w:r w:rsidRPr="00591E7A">
        <w:rPr>
          <w:rFonts w:ascii="Times New Roman" w:eastAsia="Times New Roman" w:hAnsi="Times New Roman" w:cs="Times New Roman"/>
          <w:sz w:val="20"/>
          <w:szCs w:val="20"/>
          <w:lang w:eastAsia="ar-SA"/>
        </w:rPr>
        <w:t>par ______________________</w:t>
      </w:r>
    </w:p>
    <w:p w:rsidR="00591E7A" w:rsidRPr="00591E7A" w:rsidRDefault="00591E7A" w:rsidP="00591E7A">
      <w:pPr>
        <w:suppressAutoHyphens/>
        <w:spacing w:after="0" w:line="240" w:lineRule="auto"/>
        <w:rPr>
          <w:rFonts w:ascii="Times New Roman" w:eastAsia="Times New Roman" w:hAnsi="Times New Roman" w:cs="Times New Roman"/>
          <w:color w:val="000000"/>
          <w:sz w:val="23"/>
          <w:szCs w:val="23"/>
          <w:lang w:eastAsia="ar-SA"/>
        </w:rPr>
      </w:pPr>
    </w:p>
    <w:p w:rsidR="00591E7A" w:rsidRPr="00591E7A" w:rsidRDefault="00591E7A" w:rsidP="00591E7A">
      <w:pPr>
        <w:tabs>
          <w:tab w:val="left" w:pos="6960"/>
        </w:tabs>
        <w:suppressAutoHyphens/>
        <w:spacing w:after="0" w:line="240" w:lineRule="auto"/>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Daugavpilī, 201__.gada __._____________</w:t>
      </w:r>
    </w:p>
    <w:p w:rsidR="00591E7A" w:rsidRPr="00591E7A" w:rsidRDefault="00591E7A" w:rsidP="00591E7A">
      <w:pPr>
        <w:suppressAutoHyphens/>
        <w:spacing w:after="0" w:line="240" w:lineRule="auto"/>
        <w:jc w:val="center"/>
        <w:rPr>
          <w:rFonts w:ascii="Times New Roman" w:eastAsia="Times New Roman" w:hAnsi="Times New Roman" w:cs="Times New Roman"/>
          <w:b/>
          <w:color w:val="000000"/>
          <w:sz w:val="23"/>
          <w:szCs w:val="23"/>
          <w:lang w:eastAsia="ar-SA"/>
        </w:rPr>
      </w:pPr>
    </w:p>
    <w:p w:rsidR="00591E7A" w:rsidRPr="00591E7A" w:rsidRDefault="00463D4A" w:rsidP="00591E7A">
      <w:pPr>
        <w:suppressAutoHyphens/>
        <w:spacing w:after="80" w:line="240" w:lineRule="auto"/>
        <w:ind w:firstLine="720"/>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b/>
          <w:sz w:val="23"/>
          <w:szCs w:val="23"/>
          <w:lang w:eastAsia="ar-SA"/>
        </w:rPr>
        <w:t>________</w:t>
      </w:r>
      <w:r w:rsidR="00591E7A" w:rsidRPr="00591E7A">
        <w:rPr>
          <w:rFonts w:ascii="Times New Roman" w:eastAsia="Times New Roman" w:hAnsi="Times New Roman" w:cs="Times New Roman"/>
          <w:sz w:val="23"/>
          <w:szCs w:val="23"/>
          <w:lang w:eastAsia="ar-SA"/>
        </w:rPr>
        <w:t>,</w:t>
      </w:r>
      <w:r w:rsidR="00591E7A" w:rsidRPr="00591E7A">
        <w:rPr>
          <w:rFonts w:ascii="Times New Roman" w:eastAsia="Times New Roman" w:hAnsi="Times New Roman" w:cs="Times New Roman"/>
          <w:b/>
          <w:sz w:val="23"/>
          <w:szCs w:val="23"/>
          <w:lang w:eastAsia="ar-SA"/>
        </w:rPr>
        <w:t xml:space="preserve"> </w:t>
      </w:r>
      <w:r w:rsidR="00591E7A" w:rsidRPr="00591E7A">
        <w:rPr>
          <w:rFonts w:ascii="Times New Roman" w:eastAsia="Times New Roman" w:hAnsi="Times New Roman" w:cs="Times New Roman"/>
          <w:sz w:val="23"/>
          <w:szCs w:val="23"/>
          <w:lang w:eastAsia="ar-SA"/>
        </w:rPr>
        <w:t>reģ.Nr.</w:t>
      </w:r>
      <w:r>
        <w:rPr>
          <w:rFonts w:ascii="Times New Roman" w:eastAsia="Times New Roman" w:hAnsi="Times New Roman" w:cs="Times New Roman"/>
          <w:sz w:val="23"/>
          <w:szCs w:val="23"/>
          <w:lang w:eastAsia="ar-SA"/>
        </w:rPr>
        <w:t>______</w:t>
      </w:r>
      <w:r w:rsidR="00591E7A" w:rsidRPr="00591E7A">
        <w:rPr>
          <w:rFonts w:ascii="Times New Roman" w:eastAsia="Times New Roman" w:hAnsi="Times New Roman" w:cs="Times New Roman"/>
          <w:sz w:val="23"/>
          <w:szCs w:val="23"/>
          <w:lang w:eastAsia="ar-SA"/>
        </w:rPr>
        <w:t xml:space="preserve">, juridiskā adrese: </w:t>
      </w:r>
      <w:r>
        <w:rPr>
          <w:rFonts w:ascii="Times New Roman" w:eastAsia="Times New Roman" w:hAnsi="Times New Roman" w:cs="Times New Roman"/>
          <w:sz w:val="23"/>
          <w:szCs w:val="23"/>
          <w:lang w:eastAsia="ar-SA"/>
        </w:rPr>
        <w:t>______</w:t>
      </w:r>
      <w:r w:rsidR="00591E7A" w:rsidRPr="00591E7A">
        <w:rPr>
          <w:rFonts w:ascii="Times New Roman" w:eastAsia="Times New Roman" w:hAnsi="Times New Roman" w:cs="Times New Roman"/>
          <w:sz w:val="23"/>
          <w:szCs w:val="23"/>
          <w:lang w:eastAsia="ar-SA"/>
        </w:rPr>
        <w:t xml:space="preserve">, </w:t>
      </w:r>
      <w:r>
        <w:rPr>
          <w:rFonts w:ascii="Times New Roman" w:eastAsia="Times New Roman" w:hAnsi="Times New Roman" w:cs="Times New Roman"/>
          <w:sz w:val="23"/>
          <w:szCs w:val="23"/>
          <w:lang w:eastAsia="ar-SA"/>
        </w:rPr>
        <w:t>_________</w:t>
      </w:r>
      <w:r w:rsidR="00591E7A" w:rsidRPr="00591E7A">
        <w:rPr>
          <w:rFonts w:ascii="Times New Roman" w:eastAsia="Times New Roman" w:hAnsi="Times New Roman" w:cs="Times New Roman"/>
          <w:sz w:val="23"/>
          <w:szCs w:val="23"/>
          <w:lang w:eastAsia="ar-SA"/>
        </w:rPr>
        <w:t xml:space="preserve"> personā, kur</w:t>
      </w:r>
      <w:r>
        <w:rPr>
          <w:rFonts w:ascii="Times New Roman" w:eastAsia="Times New Roman" w:hAnsi="Times New Roman" w:cs="Times New Roman"/>
          <w:sz w:val="23"/>
          <w:szCs w:val="23"/>
          <w:lang w:eastAsia="ar-SA"/>
        </w:rPr>
        <w:t>_</w:t>
      </w:r>
      <w:r w:rsidR="00591E7A" w:rsidRPr="00591E7A">
        <w:rPr>
          <w:rFonts w:ascii="Times New Roman" w:eastAsia="Times New Roman" w:hAnsi="Times New Roman" w:cs="Times New Roman"/>
          <w:sz w:val="23"/>
          <w:szCs w:val="23"/>
          <w:lang w:eastAsia="ar-SA"/>
        </w:rPr>
        <w:t xml:space="preserve"> </w:t>
      </w:r>
      <w:r w:rsidR="00591E7A" w:rsidRPr="00591E7A">
        <w:rPr>
          <w:rFonts w:ascii="Times New Roman" w:eastAsia="Times New Roman" w:hAnsi="Times New Roman" w:cs="Times New Roman"/>
          <w:color w:val="000000"/>
          <w:sz w:val="23"/>
          <w:szCs w:val="23"/>
          <w:lang w:eastAsia="ar-SA"/>
        </w:rPr>
        <w:t xml:space="preserve">rīkojas uz </w:t>
      </w:r>
      <w:r>
        <w:rPr>
          <w:rFonts w:ascii="Times New Roman" w:eastAsia="Times New Roman" w:hAnsi="Times New Roman" w:cs="Times New Roman"/>
          <w:color w:val="000000"/>
          <w:sz w:val="23"/>
          <w:szCs w:val="23"/>
          <w:lang w:eastAsia="ar-SA"/>
        </w:rPr>
        <w:t>______</w:t>
      </w:r>
      <w:r w:rsidR="00591E7A" w:rsidRPr="00591E7A">
        <w:rPr>
          <w:rFonts w:ascii="Times New Roman" w:eastAsia="Times New Roman" w:hAnsi="Times New Roman" w:cs="Times New Roman"/>
          <w:color w:val="000000"/>
          <w:sz w:val="23"/>
          <w:szCs w:val="23"/>
          <w:lang w:eastAsia="ar-SA"/>
        </w:rPr>
        <w:t xml:space="preserve"> pamata (turpmāk – PASŪTĪTĀJS), no vienas puses, un</w:t>
      </w:r>
    </w:p>
    <w:p w:rsidR="00591E7A" w:rsidRPr="00591E7A" w:rsidRDefault="00591E7A" w:rsidP="00591E7A">
      <w:pPr>
        <w:suppressAutoHyphens/>
        <w:spacing w:after="80" w:line="240" w:lineRule="auto"/>
        <w:ind w:firstLine="720"/>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___________</w:t>
      </w:r>
      <w:r w:rsidRPr="00591E7A">
        <w:rPr>
          <w:rFonts w:ascii="Times New Roman" w:eastAsia="Times New Roman" w:hAnsi="Times New Roman" w:cs="Times New Roman"/>
          <w:color w:val="000000"/>
          <w:sz w:val="23"/>
          <w:szCs w:val="23"/>
          <w:lang w:eastAsia="ar-SA"/>
        </w:rPr>
        <w:t xml:space="preserve">, </w:t>
      </w:r>
      <w:r w:rsidRPr="00591E7A">
        <w:rPr>
          <w:rFonts w:ascii="Times New Roman" w:eastAsia="Times New Roman" w:hAnsi="Times New Roman" w:cs="Times New Roman"/>
          <w:sz w:val="23"/>
          <w:szCs w:val="23"/>
          <w:lang w:eastAsia="ar-SA"/>
        </w:rPr>
        <w:t>vienotais reģistrācijas numurs ___________, juridiskā adrese: ______________,</w:t>
      </w:r>
      <w:r w:rsidRPr="00591E7A">
        <w:rPr>
          <w:rFonts w:ascii="Times New Roman" w:eastAsia="Times New Roman" w:hAnsi="Times New Roman" w:cs="Times New Roman"/>
          <w:color w:val="000000"/>
          <w:sz w:val="23"/>
          <w:szCs w:val="23"/>
          <w:lang w:eastAsia="ar-SA"/>
        </w:rPr>
        <w:t xml:space="preserve"> valdes _____ _____________ personā, kura/kuras pārstāvības tiesības reģistrētas Uzņēmumu reģistrā (turpmāk – IZPILDĪTĀJS), no otras puses, (abi kopā  - puses) bez viltus maldības vai spaidiem, brīvi un nepiespiesti izsakot savu gribu, </w:t>
      </w:r>
    </w:p>
    <w:p w:rsidR="00591E7A" w:rsidRPr="00591E7A" w:rsidRDefault="00591E7A" w:rsidP="00463D4A">
      <w:pPr>
        <w:spacing w:after="0" w:line="240" w:lineRule="auto"/>
        <w:ind w:firstLine="720"/>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 xml:space="preserve">ņemot vērā Daugavpils pilsētas domes iepirkumu komisijas 2015.gada __.______ lēmumu </w:t>
      </w:r>
      <w:r w:rsidR="00463D4A" w:rsidRPr="00463D4A">
        <w:rPr>
          <w:rFonts w:ascii="Times New Roman" w:eastAsia="Times New Roman" w:hAnsi="Times New Roman" w:cs="Times New Roman"/>
          <w:sz w:val="23"/>
          <w:szCs w:val="23"/>
        </w:rPr>
        <w:t>iepirkuma</w:t>
      </w:r>
      <w:r w:rsidR="00E31463">
        <w:rPr>
          <w:rFonts w:ascii="Times New Roman" w:eastAsia="Times New Roman" w:hAnsi="Times New Roman" w:cs="Times New Roman"/>
          <w:sz w:val="23"/>
          <w:szCs w:val="23"/>
        </w:rPr>
        <w:t xml:space="preserve"> </w:t>
      </w:r>
      <w:r w:rsidRPr="00591E7A">
        <w:rPr>
          <w:rFonts w:ascii="Times New Roman" w:eastAsia="Times New Roman" w:hAnsi="Times New Roman" w:cs="Times New Roman"/>
          <w:sz w:val="23"/>
          <w:szCs w:val="23"/>
        </w:rPr>
        <w:t>„</w:t>
      </w:r>
      <w:r w:rsidR="00463D4A" w:rsidRPr="00463D4A">
        <w:rPr>
          <w:rFonts w:ascii="Times New Roman" w:eastAsia="Times New Roman" w:hAnsi="Times New Roman" w:cs="Times New Roman"/>
          <w:bCs/>
          <w:sz w:val="23"/>
          <w:szCs w:val="23"/>
        </w:rPr>
        <w:t>Ēdināšanas pakalpojumu sniegšana Daugavpils pilsētas pašvaldības organizēt</w:t>
      </w:r>
      <w:r w:rsidR="00E31463">
        <w:rPr>
          <w:rFonts w:ascii="Times New Roman" w:eastAsia="Times New Roman" w:hAnsi="Times New Roman" w:cs="Times New Roman"/>
          <w:bCs/>
          <w:sz w:val="23"/>
          <w:szCs w:val="23"/>
        </w:rPr>
        <w:t>aj</w:t>
      </w:r>
      <w:r w:rsidR="00463D4A" w:rsidRPr="00463D4A">
        <w:rPr>
          <w:rFonts w:ascii="Times New Roman" w:eastAsia="Times New Roman" w:hAnsi="Times New Roman" w:cs="Times New Roman"/>
          <w:bCs/>
          <w:sz w:val="23"/>
          <w:szCs w:val="23"/>
        </w:rPr>
        <w:t>ās bērnu vasaras nometnēs</w:t>
      </w:r>
      <w:r w:rsidRPr="00591E7A">
        <w:rPr>
          <w:rFonts w:ascii="Times New Roman" w:eastAsia="Times New Roman" w:hAnsi="Times New Roman" w:cs="Times New Roman"/>
          <w:sz w:val="23"/>
          <w:szCs w:val="23"/>
        </w:rPr>
        <w:t>”, DPD 2015/</w:t>
      </w:r>
      <w:r w:rsidR="00463D4A">
        <w:rPr>
          <w:rFonts w:ascii="Times New Roman" w:eastAsia="Times New Roman" w:hAnsi="Times New Roman" w:cs="Times New Roman"/>
          <w:sz w:val="23"/>
          <w:szCs w:val="23"/>
        </w:rPr>
        <w:t>52</w:t>
      </w:r>
      <w:r w:rsidRPr="00591E7A">
        <w:rPr>
          <w:rFonts w:ascii="Times New Roman" w:eastAsia="Times New Roman" w:hAnsi="Times New Roman" w:cs="Times New Roman"/>
          <w:sz w:val="23"/>
          <w:szCs w:val="23"/>
        </w:rPr>
        <w:t>, ___.DAĻĀ (turpmāk – Konkurss), noslēdza šāda satura līgumu (turpmāk – LĪGUMS)</w:t>
      </w:r>
      <w:r w:rsidRPr="00591E7A">
        <w:rPr>
          <w:rFonts w:ascii="Times New Roman" w:eastAsia="Times New Roman" w:hAnsi="Times New Roman" w:cs="Times New Roman"/>
          <w:color w:val="000000"/>
          <w:sz w:val="23"/>
          <w:szCs w:val="23"/>
          <w:lang w:eastAsia="ar-SA"/>
        </w:rPr>
        <w:t>:</w:t>
      </w:r>
    </w:p>
    <w:p w:rsidR="00591E7A" w:rsidRPr="00591E7A" w:rsidRDefault="00591E7A" w:rsidP="00591E7A">
      <w:pPr>
        <w:suppressAutoHyphens/>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I. Līguma priekšmets</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Pasūtītājs</w:t>
      </w:r>
      <w:r w:rsidRPr="00591E7A">
        <w:rPr>
          <w:rFonts w:ascii="Times New Roman" w:eastAsia="Times New Roman" w:hAnsi="Times New Roman" w:cs="Times New Roman"/>
          <w:color w:val="000000"/>
          <w:sz w:val="23"/>
          <w:szCs w:val="23"/>
          <w:lang w:eastAsia="ar-SA"/>
        </w:rPr>
        <w:t xml:space="preserve"> uzdod, bet I</w:t>
      </w:r>
      <w:r w:rsidRPr="00591E7A">
        <w:rPr>
          <w:rFonts w:ascii="Times New Roman" w:eastAsia="Times New Roman" w:hAnsi="Times New Roman" w:cs="Times New Roman"/>
          <w:caps/>
          <w:color w:val="000000"/>
          <w:sz w:val="23"/>
          <w:szCs w:val="23"/>
          <w:lang w:eastAsia="ar-SA"/>
        </w:rPr>
        <w:t>zpildītājs</w:t>
      </w:r>
      <w:r w:rsidRPr="00591E7A">
        <w:rPr>
          <w:rFonts w:ascii="Times New Roman" w:eastAsia="Times New Roman" w:hAnsi="Times New Roman" w:cs="Times New Roman"/>
          <w:color w:val="000000"/>
          <w:sz w:val="23"/>
          <w:szCs w:val="23"/>
          <w:lang w:eastAsia="ar-SA"/>
        </w:rPr>
        <w:t xml:space="preserve"> apņemas šajā līgumā noteiktajā kārtībā veikt </w:t>
      </w:r>
      <w:r w:rsidR="00463D4A">
        <w:rPr>
          <w:rFonts w:ascii="Times New Roman" w:eastAsia="Times New Roman" w:hAnsi="Times New Roman" w:cs="Times New Roman"/>
          <w:color w:val="000000"/>
          <w:sz w:val="23"/>
          <w:szCs w:val="23"/>
          <w:lang w:eastAsia="ar-SA"/>
        </w:rPr>
        <w:t xml:space="preserve">nometnes _____ </w:t>
      </w:r>
      <w:r w:rsidR="00463D4A" w:rsidRPr="00463D4A">
        <w:rPr>
          <w:rFonts w:ascii="Times New Roman" w:eastAsia="Times New Roman" w:hAnsi="Times New Roman" w:cs="Times New Roman"/>
          <w:i/>
          <w:color w:val="000000"/>
          <w:sz w:val="23"/>
          <w:szCs w:val="23"/>
          <w:lang w:eastAsia="ar-SA"/>
        </w:rPr>
        <w:t>(nosaukums)</w:t>
      </w:r>
      <w:r w:rsidR="00463D4A">
        <w:rPr>
          <w:rFonts w:ascii="Times New Roman" w:eastAsia="Times New Roman" w:hAnsi="Times New Roman" w:cs="Times New Roman"/>
          <w:color w:val="000000"/>
          <w:sz w:val="23"/>
          <w:szCs w:val="23"/>
          <w:lang w:eastAsia="ar-SA"/>
        </w:rPr>
        <w:t xml:space="preserve"> dalībnieku ēdināšanu ______ (</w:t>
      </w:r>
      <w:r w:rsidR="00463D4A" w:rsidRPr="00463D4A">
        <w:rPr>
          <w:rFonts w:ascii="Times New Roman" w:eastAsia="Times New Roman" w:hAnsi="Times New Roman" w:cs="Times New Roman"/>
          <w:i/>
          <w:color w:val="000000"/>
          <w:sz w:val="23"/>
          <w:szCs w:val="23"/>
          <w:lang w:eastAsia="ar-SA"/>
        </w:rPr>
        <w:t>vieta)</w:t>
      </w:r>
      <w:r w:rsidRPr="00591E7A">
        <w:rPr>
          <w:rFonts w:ascii="Times New Roman" w:eastAsia="Times New Roman" w:hAnsi="Times New Roman" w:cs="Times New Roman"/>
          <w:color w:val="000000"/>
          <w:sz w:val="23"/>
          <w:szCs w:val="23"/>
          <w:lang w:eastAsia="ar-SA"/>
        </w:rPr>
        <w:t xml:space="preserve"> (turpmāk – Pakalpojums).</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sniedz Pakalpojumu atbilstoši konkursam iesniegtajam tehniskajam piedāvājumam, kas ir līguma neatņemama sastāvdaļa (pielikums)</w:t>
      </w:r>
      <w:r w:rsidRPr="00591E7A">
        <w:rPr>
          <w:rFonts w:ascii="Times New Roman" w:eastAsia="Times New Roman" w:hAnsi="Times New Roman" w:cs="Times New Roman"/>
          <w:sz w:val="23"/>
          <w:szCs w:val="23"/>
          <w:lang w:eastAsia="ar-SA"/>
        </w:rPr>
        <w:t>. Nepieciešamības gadījumā Izpildītājam ir pienākums nodrošināt pasūtījuma atbilstības novērtēšanu obligātajās sfēras, kas pakļautas obligātajai atbilstības novērtēšanai.</w:t>
      </w:r>
    </w:p>
    <w:p w:rsidR="00591E7A" w:rsidRPr="00591E7A" w:rsidRDefault="00591E7A" w:rsidP="00591E7A">
      <w:pPr>
        <w:spacing w:before="240" w:after="240" w:line="240" w:lineRule="auto"/>
        <w:ind w:left="68"/>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II. Līguma summa un norēķinu kārtība</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Līguma summa ir </w:t>
      </w:r>
      <w:r w:rsidRPr="00591E7A">
        <w:rPr>
          <w:rFonts w:ascii="Times New Roman" w:eastAsia="Times New Roman" w:hAnsi="Times New Roman" w:cs="Times New Roman"/>
          <w:b/>
          <w:sz w:val="23"/>
          <w:szCs w:val="23"/>
          <w:lang w:eastAsia="ar-SA"/>
        </w:rPr>
        <w:t>EUR ______</w:t>
      </w:r>
      <w:r w:rsidRPr="00591E7A">
        <w:rPr>
          <w:rFonts w:ascii="Times New Roman" w:eastAsia="Times New Roman" w:hAnsi="Times New Roman" w:cs="Times New Roman"/>
          <w:sz w:val="23"/>
          <w:szCs w:val="23"/>
          <w:lang w:eastAsia="ar-SA"/>
        </w:rPr>
        <w:t xml:space="preserve"> (_________) bez pievienotās vērtības nodokļa, PVN EUR ________ un kopā </w:t>
      </w:r>
      <w:r w:rsidRPr="00591E7A">
        <w:rPr>
          <w:rFonts w:ascii="Times New Roman" w:eastAsia="Times New Roman" w:hAnsi="Times New Roman" w:cs="Times New Roman"/>
          <w:b/>
          <w:sz w:val="23"/>
          <w:szCs w:val="23"/>
          <w:lang w:eastAsia="ar-SA"/>
        </w:rPr>
        <w:t xml:space="preserve">EUR _______ </w:t>
      </w:r>
      <w:r w:rsidRPr="00591E7A">
        <w:rPr>
          <w:rFonts w:ascii="Times New Roman" w:eastAsia="Times New Roman" w:hAnsi="Times New Roman" w:cs="Times New Roman"/>
          <w:sz w:val="23"/>
          <w:szCs w:val="23"/>
          <w:lang w:eastAsia="ar-SA"/>
        </w:rPr>
        <w:t>(_____________)</w:t>
      </w:r>
      <w:r w:rsidRPr="00591E7A">
        <w:rPr>
          <w:rFonts w:ascii="Times New Roman" w:eastAsia="Times New Roman" w:hAnsi="Times New Roman" w:cs="Times New Roman"/>
          <w:b/>
          <w:sz w:val="23"/>
          <w:szCs w:val="23"/>
          <w:lang w:eastAsia="ar-SA"/>
        </w:rPr>
        <w:t xml:space="preserve">  </w:t>
      </w:r>
      <w:r w:rsidRPr="00591E7A">
        <w:rPr>
          <w:rFonts w:ascii="Times New Roman" w:eastAsia="Times New Roman" w:hAnsi="Times New Roman" w:cs="Times New Roman"/>
          <w:sz w:val="23"/>
          <w:szCs w:val="23"/>
          <w:lang w:eastAsia="ar-SA"/>
        </w:rPr>
        <w:t xml:space="preserve">ar pievienotās vērtības nodokli. </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Līguma summā ietilpst visas ar Pakalpojuma sniegšanu saistītās tiešās un netiešās izmaksas, tajā skaitā piegādes izmaksas. </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III. Pušu tiesības un pienākumi</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w:t>
      </w:r>
      <w:r w:rsidRPr="00591E7A">
        <w:rPr>
          <w:rFonts w:ascii="Times New Roman" w:eastAsia="Times New Roman" w:hAnsi="Times New Roman" w:cs="Times New Roman"/>
          <w:sz w:val="23"/>
          <w:szCs w:val="23"/>
          <w:lang w:eastAsia="ar-SA"/>
        </w:rPr>
        <w:t xml:space="preserve"> apņemas:</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sniegt Pakalpojumu pienācīgā kvalitātē, kas pilnībā atbilst Konkursam iesniegtā tehniskā piedāvājuma prasībām (pielikums), ievērojot Pakalpojuma ēdienkarti un tehnoloģiskās kartes, it īpaši nodrošinot, ka Pakalpojumā tiek izmantots tehniskajā piedāvājumā norādītais </w:t>
      </w:r>
      <w:r w:rsidRPr="00591E7A">
        <w:rPr>
          <w:rFonts w:ascii="Times New Roman" w:eastAsia="Times New Roman" w:hAnsi="Times New Roman" w:cs="Times New Roman"/>
          <w:sz w:val="23"/>
          <w:szCs w:val="23"/>
        </w:rPr>
        <w:t>bioloģiskās lauksaimniecības prasībām un nacionālās pārtikas kvalitātes shēmas prasībām atbilstošu produktu īpatsvars</w:t>
      </w:r>
      <w:r w:rsidRPr="00591E7A">
        <w:rPr>
          <w:rFonts w:ascii="Times New Roman" w:eastAsia="Times New Roman" w:hAnsi="Times New Roman" w:cs="Times New Roman"/>
          <w:sz w:val="23"/>
          <w:szCs w:val="23"/>
          <w:lang w:eastAsia="ar-SA"/>
        </w:rPr>
        <w:t>;</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lastRenderedPageBreak/>
        <w:t>izpildot Pakalpojumu ievērot Zemkopības ministrijas izstrādāto vietējo augļu un dārzeņu pieejamības kalendāru, nodrošinot, ka ēdienu pagatavošanai izmantojamie dārzeņi un augļi tiek iegādāti, ņemot to sezonālo pieejamību tirgū.</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Iesniegt PASŪTĪTĀJAM un regulāri aktualizēt ražotāju un audzētāju sarakstu (___.pielikums), norādot to kontaktinformāciju un apliecinājumu par sadarbību ēdināšanas pakalpojuma līguma izpildē, ja mainās ražotājs vai audzētājs un IZPILDĪTĀJS </w:t>
      </w:r>
      <w:r w:rsidRPr="00591E7A">
        <w:rPr>
          <w:rFonts w:ascii="Times New Roman" w:eastAsia="Times New Roman" w:hAnsi="Times New Roman" w:cs="Times New Roman"/>
          <w:sz w:val="23"/>
          <w:szCs w:val="23"/>
        </w:rPr>
        <w:t>pats nav bioloģiskās lauksaimniecības vai nacionālās pārtikas kvalitātes shēmas</w:t>
      </w:r>
      <w:r w:rsidRPr="00591E7A">
        <w:rPr>
          <w:rFonts w:ascii="Arial" w:eastAsia="Times New Roman" w:hAnsi="Arial" w:cs="Arial"/>
          <w:sz w:val="24"/>
          <w:szCs w:val="24"/>
        </w:rPr>
        <w:t xml:space="preserve"> </w:t>
      </w:r>
      <w:r w:rsidRPr="00591E7A">
        <w:rPr>
          <w:rFonts w:ascii="Times New Roman" w:eastAsia="Times New Roman" w:hAnsi="Times New Roman" w:cs="Times New Roman"/>
          <w:sz w:val="23"/>
          <w:szCs w:val="23"/>
        </w:rPr>
        <w:t>prasībām atbilstošu produktu ražotājs vai audzētājs;</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pasniegt ēdienus ievērojot vispārpieņemto ēdienu pasniegšanas un galda servēšanas etiķeti;</w:t>
      </w:r>
    </w:p>
    <w:p w:rsidR="00591E7A" w:rsidRPr="00591E7A" w:rsidRDefault="00591E7A" w:rsidP="00591E7A">
      <w:pPr>
        <w:numPr>
          <w:ilvl w:val="1"/>
          <w:numId w:val="4"/>
        </w:numPr>
        <w:spacing w:after="120" w:line="240" w:lineRule="auto"/>
        <w:ind w:left="788" w:hanging="43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nodrošināt ēdienu pasniegšanu izmantojot savas telpas un savus galda piederumus;</w:t>
      </w:r>
    </w:p>
    <w:p w:rsidR="00591E7A" w:rsidRPr="00591E7A" w:rsidRDefault="00591E7A" w:rsidP="00591E7A">
      <w:pPr>
        <w:numPr>
          <w:ilvl w:val="1"/>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 citus līguma un normatīvo aktu nosacījumus.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uzņemas atbildību par darba drošības, darba aizsardzības, darba kārtības, sanitāro normu, drošības tehnikas, ugunsdrošības, apkārtējās vides aizsardzības regulējošo normatīvo aktu, kā arī citu normatīvo aktu ievērošanu.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uzņemas pilnu atbildību par zaudējumiem, kas var rasties Pasūtītājam vai trešajām personām, izpildot Pakalpojumu.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uzņemas pilnu atbildību par Pakalpojuma sniegšanā iesaistītajiem darbiniekiem un to kvalifikāciju.</w:t>
      </w:r>
    </w:p>
    <w:p w:rsidR="00591E7A" w:rsidRPr="00591E7A" w:rsidRDefault="008C25A7" w:rsidP="008C25A7">
      <w:pPr>
        <w:numPr>
          <w:ilvl w:val="0"/>
          <w:numId w:val="4"/>
        </w:numPr>
        <w:spacing w:after="120" w:line="240" w:lineRule="auto"/>
        <w:jc w:val="both"/>
        <w:rPr>
          <w:rFonts w:ascii="Times New Roman" w:eastAsia="Times New Roman" w:hAnsi="Times New Roman" w:cs="Times New Roman"/>
          <w:color w:val="000000"/>
          <w:sz w:val="23"/>
          <w:szCs w:val="23"/>
          <w:lang w:eastAsia="ar-SA"/>
        </w:rPr>
      </w:pPr>
      <w:r>
        <w:rPr>
          <w:rFonts w:ascii="Times New Roman" w:eastAsia="Times New Roman" w:hAnsi="Times New Roman" w:cs="Times New Roman"/>
          <w:color w:val="000000"/>
          <w:sz w:val="23"/>
          <w:szCs w:val="23"/>
          <w:lang w:eastAsia="ar-SA"/>
        </w:rPr>
        <w:t xml:space="preserve">PASŪTĪTĀJS apņemas </w:t>
      </w:r>
      <w:r w:rsidR="00591E7A" w:rsidRPr="00591E7A">
        <w:rPr>
          <w:rFonts w:ascii="Times New Roman" w:eastAsia="Times New Roman" w:hAnsi="Times New Roman" w:cs="Times New Roman"/>
          <w:color w:val="000000"/>
          <w:sz w:val="23"/>
          <w:szCs w:val="23"/>
          <w:lang w:eastAsia="ar-SA"/>
        </w:rPr>
        <w:t>samaksāt par kvalitatīvi sniegto pakalpojumu šajā līgumā noteiktajos termiņos un kārtībā.</w:t>
      </w:r>
    </w:p>
    <w:p w:rsidR="00591E7A" w:rsidRPr="00591E7A" w:rsidRDefault="00591E7A" w:rsidP="00632B5A">
      <w:pPr>
        <w:spacing w:before="240" w:after="240" w:line="240" w:lineRule="auto"/>
        <w:jc w:val="center"/>
        <w:rPr>
          <w:rFonts w:ascii="Times New Roman" w:eastAsia="Times New Roman" w:hAnsi="Times New Roman" w:cs="Times New Roman"/>
          <w:b/>
          <w:color w:val="000000"/>
          <w:sz w:val="24"/>
          <w:szCs w:val="24"/>
          <w:lang w:eastAsia="ar-SA"/>
        </w:rPr>
      </w:pPr>
      <w:r w:rsidRPr="00591E7A">
        <w:rPr>
          <w:rFonts w:ascii="Times New Roman" w:eastAsia="Times New Roman" w:hAnsi="Times New Roman" w:cs="Times New Roman"/>
          <w:b/>
          <w:color w:val="000000"/>
          <w:sz w:val="24"/>
          <w:szCs w:val="24"/>
          <w:lang w:eastAsia="ar-SA"/>
        </w:rPr>
        <w:t>IV. Līguma izpildes kartība</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sniedz Pakalpojumu </w:t>
      </w:r>
      <w:r w:rsidRPr="00591E7A">
        <w:rPr>
          <w:rFonts w:ascii="Times New Roman" w:eastAsia="Times New Roman" w:hAnsi="Times New Roman" w:cs="Times New Roman"/>
          <w:caps/>
          <w:color w:val="000000"/>
          <w:sz w:val="23"/>
          <w:szCs w:val="23"/>
          <w:lang w:eastAsia="ar-SA"/>
        </w:rPr>
        <w:t>Pasūtītāja</w:t>
      </w:r>
      <w:r w:rsidRPr="00591E7A">
        <w:rPr>
          <w:rFonts w:ascii="Times New Roman" w:eastAsia="Times New Roman" w:hAnsi="Times New Roman" w:cs="Times New Roman"/>
          <w:color w:val="000000"/>
          <w:sz w:val="23"/>
          <w:szCs w:val="23"/>
          <w:lang w:eastAsia="ar-SA"/>
        </w:rPr>
        <w:t xml:space="preserve"> </w:t>
      </w:r>
      <w:r w:rsidR="008C25A7">
        <w:rPr>
          <w:rFonts w:ascii="Times New Roman" w:eastAsia="Times New Roman" w:hAnsi="Times New Roman" w:cs="Times New Roman"/>
          <w:color w:val="000000"/>
          <w:sz w:val="23"/>
          <w:szCs w:val="23"/>
          <w:lang w:eastAsia="ar-SA"/>
        </w:rPr>
        <w:t>dalībniekiem</w:t>
      </w:r>
      <w:r w:rsidRPr="00591E7A">
        <w:rPr>
          <w:rFonts w:ascii="Times New Roman" w:eastAsia="Times New Roman" w:hAnsi="Times New Roman" w:cs="Times New Roman"/>
          <w:color w:val="000000"/>
          <w:sz w:val="23"/>
          <w:szCs w:val="23"/>
          <w:lang w:eastAsia="ar-SA"/>
        </w:rPr>
        <w:t xml:space="preserve"> (turpmāk – </w:t>
      </w:r>
      <w:r w:rsidR="008C25A7">
        <w:rPr>
          <w:rFonts w:ascii="Times New Roman" w:eastAsia="Times New Roman" w:hAnsi="Times New Roman" w:cs="Times New Roman"/>
          <w:color w:val="000000"/>
          <w:sz w:val="23"/>
          <w:szCs w:val="23"/>
          <w:lang w:eastAsia="ar-SA"/>
        </w:rPr>
        <w:t>Dalībnieki</w:t>
      </w:r>
      <w:r w:rsidR="00BE18A0">
        <w:rPr>
          <w:rFonts w:ascii="Times New Roman" w:eastAsia="Times New Roman" w:hAnsi="Times New Roman" w:cs="Times New Roman"/>
          <w:color w:val="000000"/>
          <w:sz w:val="23"/>
          <w:szCs w:val="23"/>
          <w:lang w:eastAsia="ar-SA"/>
        </w:rPr>
        <w:t>)</w:t>
      </w:r>
      <w:r w:rsidRPr="00591E7A">
        <w:rPr>
          <w:rFonts w:ascii="Times New Roman" w:eastAsia="Times New Roman" w:hAnsi="Times New Roman" w:cs="Times New Roman"/>
          <w:color w:val="000000"/>
          <w:sz w:val="23"/>
          <w:szCs w:val="23"/>
          <w:lang w:eastAsia="ar-SA"/>
        </w:rPr>
        <w:t>.</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Sniedzot pakalpojumu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sastāda </w:t>
      </w:r>
      <w:r w:rsidR="00BE18A0">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tabulu, kuriem sniegts pakalpojums. Tabulā norāda </w:t>
      </w:r>
      <w:r w:rsidR="00AF6060">
        <w:rPr>
          <w:rFonts w:ascii="Times New Roman" w:eastAsia="Times New Roman" w:hAnsi="Times New Roman" w:cs="Times New Roman"/>
          <w:sz w:val="23"/>
          <w:szCs w:val="23"/>
        </w:rPr>
        <w:t>Dalībnieka</w:t>
      </w:r>
      <w:r w:rsidRPr="00591E7A">
        <w:rPr>
          <w:rFonts w:ascii="Times New Roman" w:eastAsia="Times New Roman" w:hAnsi="Times New Roman" w:cs="Times New Roman"/>
          <w:sz w:val="23"/>
          <w:szCs w:val="23"/>
        </w:rPr>
        <w:t xml:space="preserve"> vārdu, uzvārdu, talona numuru, adresi un datumu, kad klients saņēma pakalpojumu.</w:t>
      </w:r>
    </w:p>
    <w:p w:rsidR="00591E7A" w:rsidRPr="00591E7A" w:rsidRDefault="00DE61CA" w:rsidP="00591E7A">
      <w:pPr>
        <w:numPr>
          <w:ilvl w:val="0"/>
          <w:numId w:val="4"/>
        </w:numPr>
        <w:spacing w:after="120" w:line="240" w:lineRule="auto"/>
        <w:ind w:left="357"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Dalībnieks</w:t>
      </w:r>
      <w:r w:rsidR="00591E7A" w:rsidRPr="00591E7A">
        <w:rPr>
          <w:rFonts w:ascii="Times New Roman" w:eastAsia="Times New Roman" w:hAnsi="Times New Roman" w:cs="Times New Roman"/>
          <w:sz w:val="23"/>
          <w:szCs w:val="23"/>
        </w:rPr>
        <w:t xml:space="preserve"> parakstās klientu tabulā par Pakalpojuma saņemšanu.</w:t>
      </w:r>
    </w:p>
    <w:p w:rsidR="00591E7A" w:rsidRPr="00591E7A" w:rsidRDefault="00591E7A" w:rsidP="00591E7A">
      <w:pPr>
        <w:numPr>
          <w:ilvl w:val="0"/>
          <w:numId w:val="4"/>
        </w:numPr>
        <w:spacing w:after="120" w:line="240" w:lineRule="auto"/>
        <w:ind w:left="357" w:hanging="357"/>
        <w:jc w:val="both"/>
        <w:rPr>
          <w:rFonts w:ascii="Times New Roman" w:eastAsia="Times New Roman" w:hAnsi="Times New Roman" w:cs="Times New Roman"/>
          <w:sz w:val="23"/>
          <w:szCs w:val="23"/>
        </w:rPr>
      </w:pP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ir tiesīgs veikt kontroli par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izpildi, tajā skaitā veikt pārbaudes par:</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 xml:space="preserve">to vai Pakalpojuma izpildē tiek </w:t>
      </w:r>
      <w:r w:rsidRPr="00591E7A">
        <w:rPr>
          <w:rFonts w:ascii="Times New Roman" w:eastAsia="Times New Roman" w:hAnsi="Times New Roman" w:cs="Times New Roman"/>
          <w:sz w:val="23"/>
          <w:szCs w:val="23"/>
          <w:lang w:eastAsia="ar-SA"/>
        </w:rPr>
        <w:t xml:space="preserve">izmantots tehniskajā piedāvājumā norādītais </w:t>
      </w:r>
      <w:r w:rsidRPr="00591E7A">
        <w:rPr>
          <w:rFonts w:ascii="Times New Roman" w:eastAsia="Times New Roman" w:hAnsi="Times New Roman" w:cs="Times New Roman"/>
          <w:sz w:val="23"/>
          <w:szCs w:val="23"/>
        </w:rPr>
        <w:t>bioloģiskās lauksaimniecības prasībām un nacionālās pārtikas kvalitātes shēmas prasībām atbilstošu produktu īpatsvars;</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to vai Pakalpojuma izpildē tiek ievērots Zemkopības ministrijas izstrādāto vietējo augļu un dārzeņu pieejamības kalendārs;</w:t>
      </w:r>
    </w:p>
    <w:p w:rsidR="00591E7A" w:rsidRPr="00591E7A" w:rsidRDefault="00591E7A" w:rsidP="00591E7A">
      <w:pPr>
        <w:numPr>
          <w:ilvl w:val="1"/>
          <w:numId w:val="4"/>
        </w:numPr>
        <w:tabs>
          <w:tab w:val="left" w:pos="851"/>
        </w:tabs>
        <w:spacing w:after="120" w:line="240" w:lineRule="auto"/>
        <w:ind w:left="851" w:hanging="567"/>
        <w:jc w:val="both"/>
        <w:rPr>
          <w:rFonts w:ascii="Times New Roman" w:eastAsia="Times New Roman" w:hAnsi="Times New Roman" w:cs="Times New Roman"/>
          <w:sz w:val="23"/>
          <w:szCs w:val="23"/>
        </w:rPr>
      </w:pPr>
      <w:r w:rsidRPr="00591E7A">
        <w:rPr>
          <w:rFonts w:ascii="Times New Roman" w:eastAsia="Times New Roman" w:hAnsi="Times New Roman" w:cs="Times New Roman"/>
          <w:sz w:val="23"/>
          <w:szCs w:val="23"/>
        </w:rPr>
        <w:t>piegādāto pārtikas produktu izcelsmi un kvalitāti;</w:t>
      </w:r>
    </w:p>
    <w:p w:rsidR="00591E7A" w:rsidRPr="00591E7A" w:rsidRDefault="00DE61CA" w:rsidP="00591E7A">
      <w:pPr>
        <w:numPr>
          <w:ilvl w:val="1"/>
          <w:numId w:val="4"/>
        </w:numPr>
        <w:tabs>
          <w:tab w:val="left" w:pos="851"/>
        </w:tabs>
        <w:spacing w:after="120" w:line="240" w:lineRule="auto"/>
        <w:ind w:left="851" w:right="-567" w:hanging="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to, kā tiek izpildīti citi L</w:t>
      </w:r>
      <w:r w:rsidR="00591E7A" w:rsidRPr="00591E7A">
        <w:rPr>
          <w:rFonts w:ascii="Times New Roman" w:eastAsia="Times New Roman" w:hAnsi="Times New Roman" w:cs="Times New Roman"/>
          <w:sz w:val="23"/>
          <w:szCs w:val="23"/>
        </w:rPr>
        <w:t>īguma nosacījumi.</w:t>
      </w:r>
    </w:p>
    <w:p w:rsidR="00591E7A" w:rsidRPr="00591E7A" w:rsidRDefault="00591E7A" w:rsidP="00591E7A">
      <w:pPr>
        <w:numPr>
          <w:ilvl w:val="0"/>
          <w:numId w:val="4"/>
        </w:numPr>
        <w:spacing w:after="120" w:line="240" w:lineRule="auto"/>
        <w:ind w:left="426"/>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Nodrošinot iespēju veikt Līguma 1</w:t>
      </w:r>
      <w:r w:rsidR="000E48A1">
        <w:rPr>
          <w:rFonts w:ascii="Times New Roman" w:eastAsia="Times New Roman" w:hAnsi="Times New Roman" w:cs="Times New Roman"/>
          <w:color w:val="000000"/>
          <w:sz w:val="23"/>
          <w:szCs w:val="23"/>
          <w:lang w:eastAsia="ar-SA"/>
        </w:rPr>
        <w:t>3</w:t>
      </w:r>
      <w:r w:rsidRPr="00591E7A">
        <w:rPr>
          <w:rFonts w:ascii="Times New Roman" w:eastAsia="Times New Roman" w:hAnsi="Times New Roman" w:cs="Times New Roman"/>
          <w:color w:val="000000"/>
          <w:sz w:val="23"/>
          <w:szCs w:val="23"/>
          <w:lang w:eastAsia="ar-SA"/>
        </w:rPr>
        <w:t xml:space="preserve">.punktā noteiktās kvalitātes pārbaudes, </w:t>
      </w:r>
      <w:r w:rsidRPr="00591E7A">
        <w:rPr>
          <w:rFonts w:ascii="Times New Roman" w:eastAsia="Times New Roman" w:hAnsi="Times New Roman" w:cs="Times New Roman"/>
          <w:caps/>
          <w:color w:val="000000"/>
          <w:sz w:val="23"/>
          <w:szCs w:val="23"/>
          <w:lang w:eastAsia="ar-SA"/>
        </w:rPr>
        <w:t>izpildītājs</w:t>
      </w:r>
      <w:r w:rsidRPr="00591E7A">
        <w:rPr>
          <w:rFonts w:ascii="Times New Roman" w:eastAsia="Times New Roman" w:hAnsi="Times New Roman" w:cs="Times New Roman"/>
          <w:color w:val="000000"/>
          <w:sz w:val="23"/>
          <w:szCs w:val="23"/>
          <w:lang w:eastAsia="ar-SA"/>
        </w:rPr>
        <w:t xml:space="preserve"> nodrošina, ka:</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Līguma izpildei nepieciešamie pārtikas produkti tiek uzglabāti dalīti no citu līgumu izpildei nepieciešamajiem produktiem;</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lastRenderedPageBreak/>
        <w:t>produkti, kas atbilst bioloģiskās lauksaimniecības prasībām un nacionālās pārtikas kvalitātes shēmas prasībām, ir attiecīgi marķēti;</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produkti, kas atbilst bioloģiskās lauksaimniecības prasībām un nacionālās pārtikas kvalitātes shēmas prasībā</w:t>
      </w:r>
      <w:r w:rsidR="0057409E">
        <w:rPr>
          <w:rFonts w:ascii="Times New Roman" w:eastAsia="Times New Roman" w:hAnsi="Times New Roman" w:cs="Times New Roman"/>
          <w:color w:val="000000"/>
          <w:sz w:val="23"/>
          <w:szCs w:val="23"/>
          <w:lang w:eastAsia="ar-SA"/>
        </w:rPr>
        <w:t>m, tiek iegādāti no Līguma __.</w:t>
      </w:r>
      <w:r w:rsidRPr="00591E7A">
        <w:rPr>
          <w:rFonts w:ascii="Times New Roman" w:eastAsia="Times New Roman" w:hAnsi="Times New Roman" w:cs="Times New Roman"/>
          <w:color w:val="000000"/>
          <w:sz w:val="23"/>
          <w:szCs w:val="23"/>
          <w:lang w:eastAsia="ar-SA"/>
        </w:rPr>
        <w:t>pielikumā noteikt</w:t>
      </w:r>
      <w:r w:rsidR="00791B10">
        <w:rPr>
          <w:rFonts w:ascii="Times New Roman" w:eastAsia="Times New Roman" w:hAnsi="Times New Roman" w:cs="Times New Roman"/>
          <w:color w:val="000000"/>
          <w:sz w:val="23"/>
          <w:szCs w:val="23"/>
          <w:lang w:eastAsia="ar-SA"/>
        </w:rPr>
        <w:t>ajiem audzētājiem un ražotājiem;</w:t>
      </w:r>
    </w:p>
    <w:p w:rsidR="00591E7A" w:rsidRPr="00591E7A" w:rsidRDefault="00591E7A" w:rsidP="00591E7A">
      <w:pPr>
        <w:numPr>
          <w:ilvl w:val="1"/>
          <w:numId w:val="4"/>
        </w:numPr>
        <w:spacing w:after="120" w:line="240" w:lineRule="auto"/>
        <w:ind w:left="851" w:hanging="567"/>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tiek glabātas produktu pavadzīmes, kas apliecin</w:t>
      </w:r>
      <w:r w:rsidR="0057409E">
        <w:rPr>
          <w:rFonts w:ascii="Times New Roman" w:eastAsia="Times New Roman" w:hAnsi="Times New Roman" w:cs="Times New Roman"/>
          <w:color w:val="000000"/>
          <w:sz w:val="23"/>
          <w:szCs w:val="23"/>
          <w:lang w:eastAsia="ar-SA"/>
        </w:rPr>
        <w:t xml:space="preserve">a to likumīgu iegādi no Līguma </w:t>
      </w:r>
      <w:r w:rsidRPr="00591E7A">
        <w:rPr>
          <w:rFonts w:ascii="Times New Roman" w:eastAsia="Times New Roman" w:hAnsi="Times New Roman" w:cs="Times New Roman"/>
          <w:color w:val="000000"/>
          <w:sz w:val="23"/>
          <w:szCs w:val="23"/>
          <w:lang w:eastAsia="ar-SA"/>
        </w:rPr>
        <w:t>__. pielikumā noteiktajiem audzētājiem un ražotājiem.</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color w:val="000000"/>
          <w:sz w:val="23"/>
          <w:szCs w:val="23"/>
          <w:lang w:eastAsia="ar-SA"/>
        </w:rPr>
        <w:t>Pasūtītāja</w:t>
      </w:r>
      <w:r w:rsidRPr="00591E7A">
        <w:rPr>
          <w:rFonts w:ascii="Times New Roman" w:eastAsia="Times New Roman" w:hAnsi="Times New Roman" w:cs="Times New Roman"/>
          <w:color w:val="000000"/>
          <w:sz w:val="23"/>
          <w:szCs w:val="23"/>
          <w:lang w:eastAsia="ar-SA"/>
        </w:rPr>
        <w:t xml:space="preserve"> pārstāvji ir tiesīg</w:t>
      </w:r>
      <w:r w:rsidR="000E48A1">
        <w:rPr>
          <w:rFonts w:ascii="Times New Roman" w:eastAsia="Times New Roman" w:hAnsi="Times New Roman" w:cs="Times New Roman"/>
          <w:color w:val="000000"/>
          <w:sz w:val="23"/>
          <w:szCs w:val="23"/>
          <w:lang w:eastAsia="ar-SA"/>
        </w:rPr>
        <w:t>i Pakalpojuma sniegšanas laikā</w:t>
      </w:r>
      <w:r w:rsidRPr="00591E7A">
        <w:rPr>
          <w:rFonts w:ascii="Times New Roman" w:eastAsia="Times New Roman" w:hAnsi="Times New Roman" w:cs="Times New Roman"/>
          <w:color w:val="000000"/>
          <w:sz w:val="23"/>
          <w:szCs w:val="23"/>
          <w:lang w:eastAsia="ar-SA"/>
        </w:rPr>
        <w:t>, jebkurā brīdī ierasties pie IZPILDĪTĀJA, pieprasīt līguma 1</w:t>
      </w:r>
      <w:r w:rsidR="000E48A1">
        <w:rPr>
          <w:rFonts w:ascii="Times New Roman" w:eastAsia="Times New Roman" w:hAnsi="Times New Roman" w:cs="Times New Roman"/>
          <w:color w:val="000000"/>
          <w:sz w:val="23"/>
          <w:szCs w:val="23"/>
          <w:lang w:eastAsia="ar-SA"/>
        </w:rPr>
        <w:t>4</w:t>
      </w:r>
      <w:r w:rsidRPr="00591E7A">
        <w:rPr>
          <w:rFonts w:ascii="Times New Roman" w:eastAsia="Times New Roman" w:hAnsi="Times New Roman" w:cs="Times New Roman"/>
          <w:color w:val="000000"/>
          <w:sz w:val="23"/>
          <w:szCs w:val="23"/>
          <w:lang w:eastAsia="ar-SA"/>
        </w:rPr>
        <w:t xml:space="preserve">.punktā noteiktos un citus nepieciešamos dokumentus. Pārstāvību apliecina rakstiska pilnvara vai rīkojuma dokuments. Nepieciešamības gadījumā PASŪTĪTĀJS var pieaicināt speciālistus un ekspertus. </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4"/>
          <w:szCs w:val="24"/>
          <w:lang w:eastAsia="ar-SA"/>
        </w:rPr>
      </w:pPr>
      <w:r w:rsidRPr="00591E7A">
        <w:rPr>
          <w:rFonts w:ascii="Times New Roman" w:eastAsia="Times New Roman" w:hAnsi="Times New Roman" w:cs="Times New Roman"/>
          <w:b/>
          <w:color w:val="000000"/>
          <w:sz w:val="24"/>
          <w:szCs w:val="24"/>
          <w:lang w:eastAsia="ar-SA"/>
        </w:rPr>
        <w:t>V. Norēķinu kartība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Norēķini notiek reizi mēnesī. Līdz katra mēneša 5.datumam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piestāda </w:t>
      </w:r>
      <w:r w:rsidRPr="00591E7A">
        <w:rPr>
          <w:rFonts w:ascii="Times New Roman" w:eastAsia="Times New Roman" w:hAnsi="Times New Roman" w:cs="Times New Roman"/>
          <w:caps/>
          <w:sz w:val="23"/>
          <w:szCs w:val="23"/>
        </w:rPr>
        <w:t>Pasūtītājam</w:t>
      </w:r>
      <w:r w:rsidRPr="00591E7A">
        <w:rPr>
          <w:rFonts w:ascii="Times New Roman" w:eastAsia="Times New Roman" w:hAnsi="Times New Roman" w:cs="Times New Roman"/>
          <w:sz w:val="23"/>
          <w:szCs w:val="23"/>
        </w:rPr>
        <w:t xml:space="preserve"> rēķinu par iepriekšējo mēnesi. Kopā ar rēķinu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nodod aizpildītu un parakstītu </w:t>
      </w:r>
      <w:r w:rsidR="000E48A1">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tabulu.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Summai, kas norādīta rēķinā, jābūt vienādai ar </w:t>
      </w:r>
      <w:r w:rsidR="007A156D">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tabulas kopējo summu.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Pēc </w:t>
      </w:r>
      <w:r w:rsidR="007A3DF3">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tabulas un rēķinu saņemšanas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w:t>
      </w:r>
      <w:r w:rsidRPr="00591E7A">
        <w:rPr>
          <w:rFonts w:ascii="Times New Roman" w:eastAsia="Times New Roman" w:hAnsi="Times New Roman" w:cs="Times New Roman"/>
          <w:b/>
          <w:sz w:val="23"/>
          <w:szCs w:val="23"/>
        </w:rPr>
        <w:t>20 (divdesmit)</w:t>
      </w:r>
      <w:r w:rsidRPr="00591E7A">
        <w:rPr>
          <w:rFonts w:ascii="Times New Roman" w:eastAsia="Times New Roman" w:hAnsi="Times New Roman" w:cs="Times New Roman"/>
          <w:sz w:val="23"/>
          <w:szCs w:val="23"/>
        </w:rPr>
        <w:t xml:space="preserve"> dienu laikā pārbauda datus, kuri noradīti rēķina un </w:t>
      </w:r>
      <w:r w:rsidR="000E48A1">
        <w:rPr>
          <w:rFonts w:ascii="Times New Roman" w:eastAsia="Times New Roman" w:hAnsi="Times New Roman" w:cs="Times New Roman"/>
          <w:sz w:val="23"/>
          <w:szCs w:val="23"/>
        </w:rPr>
        <w:t>Dalībnieku</w:t>
      </w:r>
      <w:r w:rsidRPr="00591E7A">
        <w:rPr>
          <w:rFonts w:ascii="Times New Roman" w:eastAsia="Times New Roman" w:hAnsi="Times New Roman" w:cs="Times New Roman"/>
          <w:sz w:val="23"/>
          <w:szCs w:val="23"/>
        </w:rPr>
        <w:t xml:space="preserve"> tabulā.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Ja pārbaudes laikā tiek konstatēti dati, kas neatbilst patiesībai vai citi trūkumi, kas neatbilst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izvirzītajām prasībām, tad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sastāda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un nosūta šo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w:t>
      </w:r>
      <w:r w:rsidRPr="00591E7A">
        <w:rPr>
          <w:rFonts w:ascii="Times New Roman" w:eastAsia="Times New Roman" w:hAnsi="Times New Roman" w:cs="Times New Roman"/>
          <w:caps/>
          <w:sz w:val="23"/>
          <w:szCs w:val="23"/>
        </w:rPr>
        <w:t>Izpildītājam</w:t>
      </w:r>
      <w:r w:rsidRPr="00591E7A">
        <w:rPr>
          <w:rFonts w:ascii="Times New Roman" w:eastAsia="Times New Roman" w:hAnsi="Times New Roman" w:cs="Times New Roman"/>
          <w:sz w:val="23"/>
          <w:szCs w:val="23"/>
        </w:rPr>
        <w:t>.</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Ja </w:t>
      </w:r>
      <w:r w:rsidRPr="00591E7A">
        <w:rPr>
          <w:rFonts w:ascii="Times New Roman" w:eastAsia="Times New Roman" w:hAnsi="Times New Roman" w:cs="Times New Roman"/>
          <w:b/>
          <w:sz w:val="23"/>
          <w:szCs w:val="23"/>
        </w:rPr>
        <w:t>5 (piecu)</w:t>
      </w:r>
      <w:r w:rsidRPr="00591E7A">
        <w:rPr>
          <w:rFonts w:ascii="Times New Roman" w:eastAsia="Times New Roman" w:hAnsi="Times New Roman" w:cs="Times New Roman"/>
          <w:sz w:val="23"/>
          <w:szCs w:val="23"/>
        </w:rPr>
        <w:t xml:space="preserve"> dienu laikā pēc </w:t>
      </w:r>
      <w:smartTag w:uri="schemas-tilde-lv/tildestengine" w:element="veidnes">
        <w:smartTagPr>
          <w:attr w:name="baseform" w:val="pretenzij|a"/>
          <w:attr w:name="id" w:val="-1"/>
          <w:attr w:name="text" w:val="pretenzijas"/>
        </w:smartTagPr>
        <w:r w:rsidRPr="00591E7A">
          <w:rPr>
            <w:rFonts w:ascii="Times New Roman" w:eastAsia="Times New Roman" w:hAnsi="Times New Roman" w:cs="Times New Roman"/>
            <w:sz w:val="23"/>
            <w:szCs w:val="23"/>
          </w:rPr>
          <w:t>pretenzijas</w:t>
        </w:r>
      </w:smartTag>
      <w:r w:rsidRPr="00591E7A">
        <w:rPr>
          <w:rFonts w:ascii="Times New Roman" w:eastAsia="Times New Roman" w:hAnsi="Times New Roman" w:cs="Times New Roman"/>
          <w:sz w:val="23"/>
          <w:szCs w:val="23"/>
        </w:rPr>
        <w:t xml:space="preserve"> saņemšanas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neizvirza savus iebildumus </w:t>
      </w:r>
      <w:r w:rsidRPr="00591E7A">
        <w:rPr>
          <w:rFonts w:ascii="Times New Roman" w:eastAsia="Times New Roman" w:hAnsi="Times New Roman" w:cs="Times New Roman"/>
          <w:caps/>
          <w:sz w:val="23"/>
          <w:szCs w:val="23"/>
        </w:rPr>
        <w:t>Pasūtītājam</w:t>
      </w:r>
      <w:r w:rsidRPr="00591E7A">
        <w:rPr>
          <w:rFonts w:ascii="Times New Roman" w:eastAsia="Times New Roman" w:hAnsi="Times New Roman" w:cs="Times New Roman"/>
          <w:sz w:val="23"/>
          <w:szCs w:val="23"/>
        </w:rPr>
        <w:t xml:space="preserve"> sakarā ar saņemto </w:t>
      </w:r>
      <w:smartTag w:uri="schemas-tilde-lv/tildestengine" w:element="veidnes">
        <w:smartTagPr>
          <w:attr w:name="baseform" w:val="pretenzij|a"/>
          <w:attr w:name="id" w:val="-1"/>
          <w:attr w:name="text" w:val="pretenziju"/>
        </w:smartTagPr>
        <w:r w:rsidRPr="00591E7A">
          <w:rPr>
            <w:rFonts w:ascii="Times New Roman" w:eastAsia="Times New Roman" w:hAnsi="Times New Roman" w:cs="Times New Roman"/>
            <w:sz w:val="23"/>
            <w:szCs w:val="23"/>
          </w:rPr>
          <w:t>pretenziju</w:t>
        </w:r>
      </w:smartTag>
      <w:r w:rsidRPr="00591E7A">
        <w:rPr>
          <w:rFonts w:ascii="Times New Roman" w:eastAsia="Times New Roman" w:hAnsi="Times New Roman" w:cs="Times New Roman"/>
          <w:sz w:val="23"/>
          <w:szCs w:val="23"/>
        </w:rPr>
        <w:t xml:space="preserve">, tad uzskatāms, ka </w:t>
      </w:r>
      <w:r w:rsidRPr="00591E7A">
        <w:rPr>
          <w:rFonts w:ascii="Times New Roman" w:eastAsia="Times New Roman" w:hAnsi="Times New Roman" w:cs="Times New Roman"/>
          <w:caps/>
          <w:sz w:val="23"/>
          <w:szCs w:val="23"/>
        </w:rPr>
        <w:t>Izpildītājs</w:t>
      </w:r>
      <w:r w:rsidRPr="00591E7A">
        <w:rPr>
          <w:rFonts w:ascii="Times New Roman" w:eastAsia="Times New Roman" w:hAnsi="Times New Roman" w:cs="Times New Roman"/>
          <w:sz w:val="23"/>
          <w:szCs w:val="23"/>
        </w:rPr>
        <w:t xml:space="preserve"> akceptē </w:t>
      </w:r>
      <w:r w:rsidRPr="00591E7A">
        <w:rPr>
          <w:rFonts w:ascii="Times New Roman" w:eastAsia="Times New Roman" w:hAnsi="Times New Roman" w:cs="Times New Roman"/>
          <w:caps/>
          <w:sz w:val="23"/>
          <w:szCs w:val="23"/>
        </w:rPr>
        <w:t>Pasūtītāja</w:t>
      </w:r>
      <w:r w:rsidRPr="00591E7A">
        <w:rPr>
          <w:rFonts w:ascii="Times New Roman" w:eastAsia="Times New Roman" w:hAnsi="Times New Roman" w:cs="Times New Roman"/>
          <w:sz w:val="23"/>
          <w:szCs w:val="23"/>
        </w:rPr>
        <w:t xml:space="preserve"> pretenziju.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sz w:val="23"/>
          <w:szCs w:val="23"/>
        </w:rPr>
        <w:t>5 (piecu)</w:t>
      </w:r>
      <w:r w:rsidRPr="00591E7A">
        <w:rPr>
          <w:rFonts w:ascii="Times New Roman" w:eastAsia="Times New Roman" w:hAnsi="Times New Roman" w:cs="Times New Roman"/>
          <w:sz w:val="23"/>
          <w:szCs w:val="23"/>
        </w:rPr>
        <w:t xml:space="preserve"> dienu laikā pēc pārbaudes pabeigšanas, bet šī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rPr>
          <w:t>līguma</w:t>
        </w:r>
      </w:smartTag>
      <w:r w:rsidRPr="00591E7A">
        <w:rPr>
          <w:rFonts w:ascii="Times New Roman" w:eastAsia="Times New Roman" w:hAnsi="Times New Roman" w:cs="Times New Roman"/>
          <w:sz w:val="23"/>
          <w:szCs w:val="23"/>
        </w:rPr>
        <w:t xml:space="preserve"> 21.punktā paredzētāja gadījumā 5 (piecu) dienu laikā pēc pretenzijas akceptēšanas, </w:t>
      </w: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maksā </w:t>
      </w:r>
      <w:r w:rsidRPr="00591E7A">
        <w:rPr>
          <w:rFonts w:ascii="Times New Roman" w:eastAsia="Times New Roman" w:hAnsi="Times New Roman" w:cs="Times New Roman"/>
          <w:caps/>
          <w:sz w:val="23"/>
          <w:szCs w:val="23"/>
        </w:rPr>
        <w:t>Izpildītājam</w:t>
      </w:r>
      <w:r w:rsidRPr="00591E7A">
        <w:rPr>
          <w:rFonts w:ascii="Times New Roman" w:eastAsia="Times New Roman" w:hAnsi="Times New Roman" w:cs="Times New Roman"/>
          <w:sz w:val="23"/>
          <w:szCs w:val="23"/>
        </w:rPr>
        <w:t xml:space="preserve"> saskaņoto summu bezskaidrā naudā ar pārskaitījumu uz </w:t>
      </w:r>
      <w:r w:rsidRPr="00591E7A">
        <w:rPr>
          <w:rFonts w:ascii="Times New Roman" w:eastAsia="Times New Roman" w:hAnsi="Times New Roman" w:cs="Times New Roman"/>
          <w:caps/>
          <w:sz w:val="23"/>
          <w:szCs w:val="23"/>
        </w:rPr>
        <w:t>Izpildītāja</w:t>
      </w:r>
      <w:r w:rsidRPr="00591E7A">
        <w:rPr>
          <w:rFonts w:ascii="Times New Roman" w:eastAsia="Times New Roman" w:hAnsi="Times New Roman" w:cs="Times New Roman"/>
          <w:sz w:val="23"/>
          <w:szCs w:val="23"/>
        </w:rPr>
        <w:t xml:space="preserve"> bankas norēķinu kontu.</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color w:val="000000"/>
          <w:sz w:val="23"/>
          <w:szCs w:val="23"/>
          <w:lang w:eastAsia="ar-SA"/>
        </w:rPr>
        <w:t>VI. Pušu atbildība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IZPILDĪTĀJS un PASŪTĪTĀJS ir mantiski atbildīgi par līgumā paredzēto saistību izpildi.</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Gadījumā, ja PASŪTĪTĀJS neievēro šajā līgumā paredzētos maksāšanas termiņus, tas maksā IZPILDĪTĀJAM līgumsodu 0,2% apmērā no laikā neapmaksātās summas par katru nokavēto dienu, bet ne vairāk kā 10% no līgumcenas.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Gadījumā, ja IZPILDĪTĀJS aizkavē līguma izpildes uzsākšanu, tad maksā PASŪTĪTĀJAM līgumsodu 0,2% apmērā no kopējās līguma summas par katru nokavēto dienu, bet ne vairāk kā 10% no līgumcenas.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Gadījumā, ja IZPILDĪTĀJS noteiktā laikā nenodrošina Pakalpojumu (iespēju saņemt pusdienas) visiem </w:t>
      </w:r>
      <w:r w:rsidR="000E48A1">
        <w:rPr>
          <w:rFonts w:ascii="Times New Roman" w:eastAsia="Times New Roman" w:hAnsi="Times New Roman" w:cs="Times New Roman"/>
          <w:color w:val="000000"/>
          <w:sz w:val="23"/>
          <w:szCs w:val="23"/>
          <w:lang w:eastAsia="ar-SA"/>
        </w:rPr>
        <w:t>Dalībniekiem</w:t>
      </w:r>
      <w:r w:rsidRPr="00591E7A">
        <w:rPr>
          <w:rFonts w:ascii="Times New Roman" w:eastAsia="Times New Roman" w:hAnsi="Times New Roman" w:cs="Times New Roman"/>
          <w:color w:val="000000"/>
          <w:sz w:val="23"/>
          <w:szCs w:val="23"/>
          <w:lang w:eastAsia="ar-SA"/>
        </w:rPr>
        <w:t xml:space="preserve">, tad maksā līgumsodu EUR </w:t>
      </w:r>
      <w:r w:rsidR="000E48A1">
        <w:rPr>
          <w:rFonts w:ascii="Times New Roman" w:eastAsia="Times New Roman" w:hAnsi="Times New Roman" w:cs="Times New Roman"/>
          <w:color w:val="000000"/>
          <w:sz w:val="23"/>
          <w:szCs w:val="23"/>
          <w:lang w:eastAsia="ar-SA"/>
        </w:rPr>
        <w:t>20</w:t>
      </w:r>
      <w:r w:rsidRPr="00591E7A">
        <w:rPr>
          <w:rFonts w:ascii="Times New Roman" w:eastAsia="Times New Roman" w:hAnsi="Times New Roman" w:cs="Times New Roman"/>
          <w:color w:val="000000"/>
          <w:sz w:val="23"/>
          <w:szCs w:val="23"/>
          <w:lang w:eastAsia="ar-SA"/>
        </w:rPr>
        <w:t>,00 (</w:t>
      </w:r>
      <w:r w:rsidR="000E48A1">
        <w:rPr>
          <w:rFonts w:ascii="Times New Roman" w:eastAsia="Times New Roman" w:hAnsi="Times New Roman" w:cs="Times New Roman"/>
          <w:color w:val="000000"/>
          <w:sz w:val="23"/>
          <w:szCs w:val="23"/>
          <w:lang w:eastAsia="ar-SA"/>
        </w:rPr>
        <w:t>div</w:t>
      </w:r>
      <w:r w:rsidRPr="00591E7A">
        <w:rPr>
          <w:rFonts w:ascii="Times New Roman" w:eastAsia="Times New Roman" w:hAnsi="Times New Roman" w:cs="Times New Roman"/>
          <w:color w:val="000000"/>
          <w:sz w:val="23"/>
          <w:szCs w:val="23"/>
          <w:lang w:eastAsia="ar-SA"/>
        </w:rPr>
        <w:t xml:space="preserve">desmit </w:t>
      </w:r>
      <w:r w:rsidRPr="00591E7A">
        <w:rPr>
          <w:rFonts w:ascii="Times New Roman" w:eastAsia="Times New Roman" w:hAnsi="Times New Roman" w:cs="Times New Roman"/>
          <w:i/>
          <w:color w:val="000000"/>
          <w:sz w:val="23"/>
          <w:szCs w:val="23"/>
          <w:lang w:eastAsia="ar-SA"/>
        </w:rPr>
        <w:t>euro</w:t>
      </w:r>
      <w:r w:rsidRPr="00591E7A">
        <w:rPr>
          <w:rFonts w:ascii="Times New Roman" w:eastAsia="Times New Roman" w:hAnsi="Times New Roman" w:cs="Times New Roman"/>
          <w:color w:val="000000"/>
          <w:sz w:val="23"/>
          <w:szCs w:val="23"/>
          <w:lang w:eastAsia="ar-SA"/>
        </w:rPr>
        <w:t xml:space="preserve">) par katru gadījumu, kad pakalpojums nav nodrošināts. Pasūtītājs ietur līgumsodu no ikmēneša maksājuma summas. </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lastRenderedPageBreak/>
        <w:t>Gadījumā, ja IZPILDĪTĀJS nenodrošina Līguma 1</w:t>
      </w:r>
      <w:r w:rsidR="000E48A1">
        <w:rPr>
          <w:rFonts w:ascii="Times New Roman" w:eastAsia="Times New Roman" w:hAnsi="Times New Roman" w:cs="Times New Roman"/>
          <w:color w:val="000000"/>
          <w:sz w:val="23"/>
          <w:szCs w:val="23"/>
          <w:lang w:eastAsia="ar-SA"/>
        </w:rPr>
        <w:t>4</w:t>
      </w:r>
      <w:r w:rsidRPr="00591E7A">
        <w:rPr>
          <w:rFonts w:ascii="Times New Roman" w:eastAsia="Times New Roman" w:hAnsi="Times New Roman" w:cs="Times New Roman"/>
          <w:color w:val="000000"/>
          <w:sz w:val="23"/>
          <w:szCs w:val="23"/>
          <w:lang w:eastAsia="ar-SA"/>
        </w:rPr>
        <w:t xml:space="preserve">.punktā minēto prasību izpildi, tad maksā līgumsodu EUR 50,00 (piecdesmit </w:t>
      </w:r>
      <w:r w:rsidRPr="00591E7A">
        <w:rPr>
          <w:rFonts w:ascii="Times New Roman" w:eastAsia="Times New Roman" w:hAnsi="Times New Roman" w:cs="Times New Roman"/>
          <w:i/>
          <w:color w:val="000000"/>
          <w:sz w:val="23"/>
          <w:szCs w:val="23"/>
          <w:lang w:eastAsia="ar-SA"/>
        </w:rPr>
        <w:t>euro</w:t>
      </w:r>
      <w:r w:rsidRPr="00591E7A">
        <w:rPr>
          <w:rFonts w:ascii="Times New Roman" w:eastAsia="Times New Roman" w:hAnsi="Times New Roman" w:cs="Times New Roman"/>
          <w:color w:val="000000"/>
          <w:sz w:val="23"/>
          <w:szCs w:val="23"/>
          <w:lang w:eastAsia="ar-SA"/>
        </w:rPr>
        <w:t>) par katru konstatēto gadījumu. Pasūtītājs ietur līgumsodu no ikmēneša maksājuma summas.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Par katru pārkāpumu Pasūtītājs vai Pasūtītāja atbildīgais darbinieks sastāda aktu.</w:t>
      </w:r>
    </w:p>
    <w:p w:rsidR="00591E7A" w:rsidRPr="00591E7A" w:rsidRDefault="00591E7A" w:rsidP="00591E7A">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bCs/>
          <w:sz w:val="24"/>
          <w:szCs w:val="24"/>
        </w:rPr>
        <w:t>VII. Līguma grozīšanas un izbeigšanas kārtība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Līguma darbības laikā ir pieļaujami nebūtiski līguma nosacījumu grozījumi.</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Līdzējiem ir tiesības vienpusēji atkāpties no līguma izpildes pirms termiņa neatlīdzinot zaudējumus, rakstiski paziņojot par to otrai pusei </w:t>
      </w:r>
      <w:r w:rsidR="006758A6">
        <w:rPr>
          <w:rFonts w:ascii="Times New Roman" w:eastAsia="Times New Roman" w:hAnsi="Times New Roman" w:cs="Times New Roman"/>
          <w:b/>
          <w:sz w:val="23"/>
          <w:szCs w:val="23"/>
        </w:rPr>
        <w:t xml:space="preserve">5 (piecas) dienas </w:t>
      </w:r>
      <w:r w:rsidRPr="00591E7A">
        <w:rPr>
          <w:rFonts w:ascii="Times New Roman" w:eastAsia="Times New Roman" w:hAnsi="Times New Roman" w:cs="Times New Roman"/>
          <w:sz w:val="23"/>
          <w:szCs w:val="23"/>
        </w:rPr>
        <w:t>iepriekš.</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aps/>
          <w:sz w:val="23"/>
          <w:szCs w:val="23"/>
        </w:rPr>
        <w:t>Pasūtītājs</w:t>
      </w:r>
      <w:r w:rsidRPr="00591E7A">
        <w:rPr>
          <w:rFonts w:ascii="Times New Roman" w:eastAsia="Times New Roman" w:hAnsi="Times New Roman" w:cs="Times New Roman"/>
          <w:sz w:val="23"/>
          <w:szCs w:val="23"/>
        </w:rPr>
        <w:t xml:space="preserve"> ir tiesīgs nekavējoties vienpusēji atkāpties no līguma izpildes neatlīdzinot zaudējumus, šādos gadījumos:</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IZPILDĪTĀJS kavē Līguma izpildes uzsākšanu vairāk kā par 10 kalendāra dienām;</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tiek konstatēti vairāk nekā </w:t>
      </w:r>
      <w:r w:rsidR="009924EE">
        <w:rPr>
          <w:rFonts w:ascii="Times New Roman" w:eastAsia="Times New Roman" w:hAnsi="Times New Roman" w:cs="Times New Roman"/>
          <w:sz w:val="23"/>
          <w:szCs w:val="23"/>
        </w:rPr>
        <w:t>3</w:t>
      </w:r>
      <w:r w:rsidRPr="00591E7A">
        <w:rPr>
          <w:rFonts w:ascii="Times New Roman" w:eastAsia="Times New Roman" w:hAnsi="Times New Roman" w:cs="Times New Roman"/>
          <w:sz w:val="23"/>
          <w:szCs w:val="23"/>
        </w:rPr>
        <w:t xml:space="preserve"> (</w:t>
      </w:r>
      <w:r w:rsidR="009924EE">
        <w:rPr>
          <w:rFonts w:ascii="Times New Roman" w:eastAsia="Times New Roman" w:hAnsi="Times New Roman" w:cs="Times New Roman"/>
          <w:sz w:val="23"/>
          <w:szCs w:val="23"/>
        </w:rPr>
        <w:t>trīs</w:t>
      </w:r>
      <w:r w:rsidRPr="00591E7A">
        <w:rPr>
          <w:rFonts w:ascii="Times New Roman" w:eastAsia="Times New Roman" w:hAnsi="Times New Roman" w:cs="Times New Roman"/>
          <w:sz w:val="23"/>
          <w:szCs w:val="23"/>
        </w:rPr>
        <w:t xml:space="preserve">) gadījumi, kad IZPILDĪTĀJS nenodrošina Pakalpojumu (iespēju saņemt pusdienas) visiem </w:t>
      </w:r>
      <w:r w:rsidR="008A4DE6">
        <w:rPr>
          <w:rFonts w:ascii="Times New Roman" w:eastAsia="Times New Roman" w:hAnsi="Times New Roman" w:cs="Times New Roman"/>
          <w:sz w:val="23"/>
          <w:szCs w:val="23"/>
        </w:rPr>
        <w:t>Dalībniekiem</w:t>
      </w:r>
      <w:r w:rsidRPr="00591E7A">
        <w:rPr>
          <w:rFonts w:ascii="Times New Roman" w:eastAsia="Times New Roman" w:hAnsi="Times New Roman" w:cs="Times New Roman"/>
          <w:sz w:val="23"/>
          <w:szCs w:val="23"/>
        </w:rPr>
        <w:t>;</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tiek konstatēti vairāk nekā 2 (divi) gadījumi, kad IZPILDĪTĀJS</w:t>
      </w:r>
      <w:r w:rsidRPr="00591E7A">
        <w:rPr>
          <w:rFonts w:ascii="Times New Roman" w:eastAsia="Times New Roman" w:hAnsi="Times New Roman" w:cs="Times New Roman"/>
          <w:color w:val="000000"/>
          <w:sz w:val="23"/>
          <w:szCs w:val="23"/>
          <w:lang w:eastAsia="ar-SA"/>
        </w:rPr>
        <w:t xml:space="preserve"> </w:t>
      </w:r>
      <w:r w:rsidRPr="00591E7A">
        <w:rPr>
          <w:rFonts w:ascii="Times New Roman" w:eastAsia="Times New Roman" w:hAnsi="Times New Roman" w:cs="Times New Roman"/>
          <w:sz w:val="23"/>
          <w:szCs w:val="23"/>
        </w:rPr>
        <w:t>nenodrošina Līguma 1</w:t>
      </w:r>
      <w:r w:rsidR="009924EE">
        <w:rPr>
          <w:rFonts w:ascii="Times New Roman" w:eastAsia="Times New Roman" w:hAnsi="Times New Roman" w:cs="Times New Roman"/>
          <w:sz w:val="23"/>
          <w:szCs w:val="23"/>
        </w:rPr>
        <w:t>4</w:t>
      </w:r>
      <w:r w:rsidRPr="00591E7A">
        <w:rPr>
          <w:rFonts w:ascii="Times New Roman" w:eastAsia="Times New Roman" w:hAnsi="Times New Roman" w:cs="Times New Roman"/>
          <w:sz w:val="23"/>
          <w:szCs w:val="23"/>
        </w:rPr>
        <w:t>.punktā minēto prasību izpildi.</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ar Pārtikas un veterinārā dienesta lēmumu IZPILDĪTĀJAM tiek konstatēti vismaz divi profesionālās darbības pārkāpumi sniedzot Pakalpojumu; </w:t>
      </w:r>
    </w:p>
    <w:p w:rsidR="00591E7A" w:rsidRPr="00591E7A" w:rsidRDefault="00591E7A" w:rsidP="00591E7A">
      <w:pPr>
        <w:numPr>
          <w:ilvl w:val="1"/>
          <w:numId w:val="4"/>
        </w:numPr>
        <w:spacing w:after="120" w:line="240" w:lineRule="auto"/>
        <w:ind w:left="851" w:hanging="491"/>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rPr>
        <w:t xml:space="preserve">IZPILDĪTĀJS </w:t>
      </w:r>
      <w:r w:rsidRPr="00591E7A">
        <w:rPr>
          <w:rFonts w:ascii="Times New Roman" w:eastAsia="Times New Roman" w:hAnsi="Times New Roman" w:cs="Times New Roman"/>
          <w:color w:val="000000"/>
          <w:sz w:val="23"/>
          <w:szCs w:val="23"/>
          <w:lang w:eastAsia="lv-LV"/>
        </w:rPr>
        <w:t>kļūst maksātnespējīgs, bankrotē, tā darbība tiek izbeigta, pārtraukta vai apturēta, tajā skaitā ar Pārtikas un veterinārā dienesta lēmumu.</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lv-LV"/>
        </w:rPr>
        <w:t xml:space="preserve">IZPILDĪTAJS ir tiesīgs vienpusēji nekavējoties atkāpties no līguma izpildes, neatlīdzinot PASŪTĪTĀJAM nekādus zaudējumus, ja </w:t>
      </w:r>
      <w:r w:rsidRPr="00591E7A">
        <w:rPr>
          <w:rFonts w:ascii="Times New Roman" w:eastAsia="Times New Roman" w:hAnsi="Times New Roman" w:cs="Times New Roman"/>
          <w:caps/>
          <w:color w:val="000000"/>
          <w:sz w:val="23"/>
          <w:szCs w:val="23"/>
          <w:lang w:eastAsia="lv-LV"/>
        </w:rPr>
        <w:t>Pasūtītājs</w:t>
      </w:r>
      <w:r w:rsidRPr="00591E7A">
        <w:rPr>
          <w:rFonts w:ascii="Times New Roman" w:eastAsia="Times New Roman" w:hAnsi="Times New Roman" w:cs="Times New Roman"/>
          <w:color w:val="000000"/>
          <w:sz w:val="23"/>
          <w:szCs w:val="23"/>
          <w:lang w:eastAsia="lv-LV"/>
        </w:rPr>
        <w:t xml:space="preserve"> līgumā noteiktajos termiņos nav veicis maksājumus un maksājumu kavējums pārsniedz 30 (trīsdesmit) kalendāra dienas.</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lv-LV"/>
        </w:rPr>
        <w:t>Līgumā noteiktajos gadījumos Līdzēji atkāpjas no līguma izpildes, neatlīdzinot zaudējumus.</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VIII. Nepārvarama vara</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591E7A" w:rsidRPr="00591E7A" w:rsidRDefault="00591E7A" w:rsidP="00591E7A">
      <w:pPr>
        <w:numPr>
          <w:ilvl w:val="0"/>
          <w:numId w:val="4"/>
        </w:numPr>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Līdzējam, kas atsaucas uz nepārvaramas varas vai ārkārtēja rakstura apstākļu darbību, triju kalendāro dienu laikā, no to iestāšanās dienas, par šādiem apstākļiem rakstveidā jāziņo otram Līdzējam. Ziņojumā jānorāda, kādā termiņā pēc viņa uzskata ir iespējama un paredzama viņa Līgumā paredzēto saistību izpilde, un, pēc pieprasījuma, šādam ziņojumam ir jāpievieno izziņa, </w:t>
      </w:r>
      <w:r w:rsidRPr="00591E7A">
        <w:rPr>
          <w:rFonts w:ascii="Times New Roman" w:eastAsia="Times New Roman" w:hAnsi="Times New Roman" w:cs="Times New Roman"/>
          <w:color w:val="000000"/>
          <w:sz w:val="23"/>
          <w:szCs w:val="23"/>
          <w:lang w:eastAsia="ar-SA"/>
        </w:rPr>
        <w:lastRenderedPageBreak/>
        <w:t>kuru izsniegusi kompetenta institūcija, un, kura satur ārkārtējo apstākļu darbības apstiprinājumu un to raksturojumu.</w:t>
      </w:r>
    </w:p>
    <w:p w:rsidR="00591E7A" w:rsidRPr="00591E7A" w:rsidRDefault="00591E7A" w:rsidP="00591E7A">
      <w:pPr>
        <w:spacing w:before="240" w:after="240" w:line="240" w:lineRule="auto"/>
        <w:jc w:val="center"/>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b/>
          <w:color w:val="000000"/>
          <w:sz w:val="23"/>
          <w:szCs w:val="23"/>
          <w:lang w:eastAsia="ar-SA"/>
        </w:rPr>
        <w:t>IX. Līguma darbības termiņš</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b/>
          <w:color w:val="000000"/>
          <w:sz w:val="23"/>
          <w:szCs w:val="23"/>
          <w:lang w:eastAsia="ar-SA"/>
        </w:rPr>
      </w:pPr>
      <w:r w:rsidRPr="00591E7A">
        <w:rPr>
          <w:rFonts w:ascii="Times New Roman" w:eastAsia="Times New Roman" w:hAnsi="Times New Roman" w:cs="Times New Roman"/>
          <w:sz w:val="23"/>
          <w:szCs w:val="23"/>
          <w:lang w:eastAsia="ar-SA"/>
        </w:rPr>
        <w:t xml:space="preserve">Līgums stājas spēkā </w:t>
      </w:r>
      <w:r w:rsidR="00A12F1C" w:rsidRPr="00555343">
        <w:rPr>
          <w:rFonts w:ascii="Times New Roman" w:eastAsia="Times New Roman" w:hAnsi="Times New Roman" w:cs="Times New Roman"/>
          <w:b/>
          <w:sz w:val="23"/>
          <w:szCs w:val="23"/>
          <w:lang w:eastAsia="ar-SA"/>
        </w:rPr>
        <w:t>2015.gada ___.______</w:t>
      </w:r>
      <w:r w:rsidR="00A12F1C">
        <w:rPr>
          <w:rFonts w:ascii="Times New Roman" w:eastAsia="Times New Roman" w:hAnsi="Times New Roman" w:cs="Times New Roman"/>
          <w:sz w:val="23"/>
          <w:szCs w:val="23"/>
          <w:lang w:eastAsia="ar-SA"/>
        </w:rPr>
        <w:t xml:space="preserve"> un ir spēkā</w:t>
      </w:r>
      <w:r w:rsidRPr="00591E7A">
        <w:rPr>
          <w:rFonts w:ascii="Times New Roman" w:eastAsia="Times New Roman" w:hAnsi="Times New Roman" w:cs="Times New Roman"/>
          <w:sz w:val="23"/>
          <w:szCs w:val="23"/>
          <w:lang w:eastAsia="ar-SA"/>
        </w:rPr>
        <w:t xml:space="preserve"> līdz </w:t>
      </w:r>
      <w:r w:rsidRPr="00591E7A">
        <w:rPr>
          <w:rFonts w:ascii="Times New Roman" w:eastAsia="Times New Roman" w:hAnsi="Times New Roman" w:cs="Times New Roman"/>
          <w:b/>
          <w:sz w:val="23"/>
          <w:szCs w:val="23"/>
          <w:lang w:eastAsia="ar-SA"/>
        </w:rPr>
        <w:t>201</w:t>
      </w:r>
      <w:r w:rsidR="00A12F1C">
        <w:rPr>
          <w:rFonts w:ascii="Times New Roman" w:eastAsia="Times New Roman" w:hAnsi="Times New Roman" w:cs="Times New Roman"/>
          <w:b/>
          <w:sz w:val="23"/>
          <w:szCs w:val="23"/>
          <w:lang w:eastAsia="ar-SA"/>
        </w:rPr>
        <w:t>5</w:t>
      </w:r>
      <w:r w:rsidRPr="00591E7A">
        <w:rPr>
          <w:rFonts w:ascii="Times New Roman" w:eastAsia="Times New Roman" w:hAnsi="Times New Roman" w:cs="Times New Roman"/>
          <w:b/>
          <w:sz w:val="23"/>
          <w:szCs w:val="23"/>
          <w:lang w:eastAsia="ar-SA"/>
        </w:rPr>
        <w:t>.gada ____.______.</w:t>
      </w:r>
    </w:p>
    <w:p w:rsidR="00591E7A" w:rsidRPr="00591E7A" w:rsidRDefault="00591E7A" w:rsidP="00845F24">
      <w:pPr>
        <w:spacing w:before="240" w:after="240" w:line="240" w:lineRule="auto"/>
        <w:jc w:val="center"/>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b/>
          <w:bCs/>
          <w:color w:val="000000"/>
          <w:sz w:val="23"/>
          <w:szCs w:val="23"/>
          <w:lang w:eastAsia="ar-SA"/>
        </w:rPr>
        <w:t>X. Nobeiguma noteikumi</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Līgums satur pušu pilnīgu vienošanos. Puses ir iepazinušās ar tā saturu un piekrīt tā punktiem, apliecinot to ar saviem parakstiem.</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Strīdus, kas radušies līguma izpildes gaitā, puses cenšas atrisināt savstarpējas vienošanās ceļā. Bet, ja puses vienošanos nepanāk, strīdu izskata tiesā, normatīvajos aktos noteiktajā kārtībā.</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Līgums ir sastādīts valsts valodā uz ____ lapām ar pielikumiem uz _____ lapām, kopā uz ___ lapām un parakstīts 2 (divos) identiskos eksemplāros, pa vienam eksemplāram katrai līgumslēdzējai pusei. Abiem eksemplāriem ir vienāds juridiskais spēks.</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Līdzēju pilnvarotie pārstāvji: </w:t>
      </w:r>
    </w:p>
    <w:p w:rsidR="00591E7A" w:rsidRPr="00591E7A" w:rsidRDefault="00591E7A" w:rsidP="00544FF6">
      <w:pPr>
        <w:numPr>
          <w:ilvl w:val="1"/>
          <w:numId w:val="4"/>
        </w:numPr>
        <w:tabs>
          <w:tab w:val="num" w:pos="0"/>
          <w:tab w:val="left" w:pos="851"/>
        </w:tabs>
        <w:spacing w:after="120" w:line="240" w:lineRule="auto"/>
        <w:ind w:left="709" w:hanging="349"/>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no </w:t>
      </w:r>
      <w:r w:rsidRPr="00591E7A">
        <w:rPr>
          <w:rFonts w:ascii="Times New Roman" w:eastAsia="Times New Roman" w:hAnsi="Times New Roman" w:cs="Times New Roman"/>
          <w:caps/>
          <w:sz w:val="23"/>
          <w:szCs w:val="23"/>
          <w:lang w:eastAsia="ar-SA"/>
        </w:rPr>
        <w:t>Pasūtītāja</w:t>
      </w:r>
      <w:r w:rsidRPr="00591E7A">
        <w:rPr>
          <w:rFonts w:ascii="Times New Roman" w:eastAsia="Times New Roman" w:hAnsi="Times New Roman" w:cs="Times New Roman"/>
          <w:sz w:val="23"/>
          <w:szCs w:val="23"/>
          <w:lang w:eastAsia="ar-SA"/>
        </w:rPr>
        <w:t xml:space="preserve"> puses </w:t>
      </w:r>
      <w:r w:rsidR="000B49D7">
        <w:rPr>
          <w:rFonts w:ascii="Times New Roman" w:eastAsia="Times New Roman" w:hAnsi="Times New Roman" w:cs="Times New Roman"/>
          <w:sz w:val="23"/>
          <w:szCs w:val="23"/>
          <w:lang w:eastAsia="ar-SA"/>
        </w:rPr>
        <w:t xml:space="preserve"> – _____</w:t>
      </w:r>
      <w:r w:rsidRPr="00591E7A">
        <w:rPr>
          <w:rFonts w:ascii="Times New Roman" w:eastAsia="Times New Roman" w:hAnsi="Times New Roman" w:cs="Times New Roman"/>
          <w:sz w:val="23"/>
          <w:szCs w:val="23"/>
          <w:lang w:eastAsia="ar-SA"/>
        </w:rPr>
        <w:t xml:space="preserve">______, mob.________. </w:t>
      </w:r>
    </w:p>
    <w:p w:rsidR="00591E7A" w:rsidRPr="00591E7A" w:rsidRDefault="00591E7A" w:rsidP="00544FF6">
      <w:pPr>
        <w:numPr>
          <w:ilvl w:val="1"/>
          <w:numId w:val="4"/>
        </w:numPr>
        <w:tabs>
          <w:tab w:val="num" w:pos="0"/>
          <w:tab w:val="left" w:pos="851"/>
        </w:tabs>
        <w:spacing w:after="120" w:line="240" w:lineRule="auto"/>
        <w:ind w:left="709" w:hanging="349"/>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no </w:t>
      </w:r>
      <w:r w:rsidRPr="00591E7A">
        <w:rPr>
          <w:rFonts w:ascii="Times New Roman" w:eastAsia="Times New Roman" w:hAnsi="Times New Roman" w:cs="Times New Roman"/>
          <w:caps/>
          <w:sz w:val="23"/>
          <w:szCs w:val="23"/>
          <w:lang w:eastAsia="ar-SA"/>
        </w:rPr>
        <w:t>Izpildītāja</w:t>
      </w:r>
      <w:r w:rsidRPr="00591E7A">
        <w:rPr>
          <w:rFonts w:ascii="Times New Roman" w:eastAsia="Times New Roman" w:hAnsi="Times New Roman" w:cs="Times New Roman"/>
          <w:sz w:val="23"/>
          <w:szCs w:val="23"/>
          <w:lang w:eastAsia="ar-SA"/>
        </w:rPr>
        <w:t xml:space="preserve"> puses – ___________, mob.________</w:t>
      </w:r>
      <w:r w:rsidR="0085073C">
        <w:rPr>
          <w:rFonts w:ascii="Times New Roman" w:eastAsia="Times New Roman" w:hAnsi="Times New Roman" w:cs="Times New Roman"/>
          <w:sz w:val="23"/>
          <w:szCs w:val="23"/>
          <w:lang w:eastAsia="ar-SA"/>
        </w:rPr>
        <w:t>_</w:t>
      </w:r>
      <w:r w:rsidRPr="00591E7A">
        <w:rPr>
          <w:rFonts w:ascii="Times New Roman" w:eastAsia="Times New Roman" w:hAnsi="Times New Roman" w:cs="Times New Roman"/>
          <w:sz w:val="23"/>
          <w:szCs w:val="23"/>
          <w:lang w:eastAsia="ar-SA"/>
        </w:rPr>
        <w:t>.</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 xml:space="preserve">Līdzēju pilnvarotie pārstāvji ir atbildīgi par </w:t>
      </w:r>
      <w:smartTag w:uri="schemas-tilde-lv/tildestengine" w:element="veidnes">
        <w:smartTagPr>
          <w:attr w:name="baseform" w:val="līgum|s"/>
          <w:attr w:name="id" w:val="-1"/>
          <w:attr w:name="text" w:val="Līguma"/>
        </w:smartTagPr>
        <w:r w:rsidRPr="00591E7A">
          <w:rPr>
            <w:rFonts w:ascii="Times New Roman" w:eastAsia="Times New Roman" w:hAnsi="Times New Roman" w:cs="Times New Roman"/>
            <w:sz w:val="23"/>
            <w:szCs w:val="23"/>
            <w:lang w:eastAsia="ar-SA"/>
          </w:rPr>
          <w:t>līguma</w:t>
        </w:r>
      </w:smartTag>
      <w:r w:rsidRPr="00591E7A">
        <w:rPr>
          <w:rFonts w:ascii="Times New Roman" w:eastAsia="Times New Roman" w:hAnsi="Times New Roman" w:cs="Times New Roman"/>
          <w:sz w:val="23"/>
          <w:szCs w:val="23"/>
          <w:lang w:eastAsia="ar-SA"/>
        </w:rPr>
        <w:t xml:space="preserve"> izpildes uzraudzīšanu.</w:t>
      </w:r>
    </w:p>
    <w:p w:rsidR="00591E7A" w:rsidRPr="00591E7A" w:rsidRDefault="00591E7A" w:rsidP="00591E7A">
      <w:pPr>
        <w:numPr>
          <w:ilvl w:val="0"/>
          <w:numId w:val="4"/>
        </w:numPr>
        <w:tabs>
          <w:tab w:val="num" w:pos="0"/>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Pielikumā: </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color w:val="000000"/>
          <w:sz w:val="23"/>
          <w:szCs w:val="23"/>
          <w:lang w:eastAsia="ar-SA"/>
        </w:rPr>
        <w:t xml:space="preserve">Tehniskais piedāvājums, nedēļas </w:t>
      </w:r>
      <w:r w:rsidRPr="00591E7A">
        <w:rPr>
          <w:rFonts w:ascii="Times New Roman" w:eastAsia="Times New Roman" w:hAnsi="Times New Roman" w:cs="Times New Roman"/>
          <w:sz w:val="23"/>
          <w:szCs w:val="23"/>
          <w:lang w:eastAsia="ar-SA"/>
        </w:rPr>
        <w:t>ēdienkarte, tehnoloģiskās kartes___ lp;</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vietējo augļu un dārzeņu pieejamības kalendārs___ lp;</w:t>
      </w:r>
    </w:p>
    <w:p w:rsidR="00591E7A" w:rsidRPr="00591E7A" w:rsidRDefault="00591E7A" w:rsidP="00591E7A">
      <w:pPr>
        <w:numPr>
          <w:ilvl w:val="1"/>
          <w:numId w:val="4"/>
        </w:numPr>
        <w:tabs>
          <w:tab w:val="left" w:pos="851"/>
        </w:tabs>
        <w:spacing w:after="120" w:line="240" w:lineRule="auto"/>
        <w:jc w:val="both"/>
        <w:rPr>
          <w:rFonts w:ascii="Times New Roman" w:eastAsia="Times New Roman" w:hAnsi="Times New Roman" w:cs="Times New Roman"/>
          <w:color w:val="000000"/>
          <w:sz w:val="23"/>
          <w:szCs w:val="23"/>
          <w:lang w:eastAsia="ar-SA"/>
        </w:rPr>
      </w:pPr>
      <w:r w:rsidRPr="00591E7A">
        <w:rPr>
          <w:rFonts w:ascii="Times New Roman" w:eastAsia="Times New Roman" w:hAnsi="Times New Roman" w:cs="Times New Roman"/>
          <w:sz w:val="23"/>
          <w:szCs w:val="23"/>
          <w:lang w:eastAsia="ar-SA"/>
        </w:rPr>
        <w:t>ražotāju un audzētāju saraksts uz ___ lp.</w:t>
      </w:r>
    </w:p>
    <w:p w:rsidR="00591E7A" w:rsidRPr="00591E7A" w:rsidRDefault="00591E7A" w:rsidP="00591E7A">
      <w:pPr>
        <w:suppressAutoHyphens/>
        <w:spacing w:after="0" w:line="240" w:lineRule="auto"/>
        <w:rPr>
          <w:rFonts w:ascii="Times New Roman" w:eastAsia="Times New Roman" w:hAnsi="Times New Roman" w:cs="Times New Roman"/>
          <w:sz w:val="23"/>
          <w:szCs w:val="23"/>
          <w:lang w:eastAsia="ar-SA"/>
        </w:rPr>
      </w:pPr>
    </w:p>
    <w:p w:rsidR="00F01FA0" w:rsidRPr="00164397" w:rsidRDefault="00591E7A" w:rsidP="00591E7A">
      <w:pPr>
        <w:tabs>
          <w:tab w:val="left" w:pos="-142"/>
        </w:tabs>
        <w:spacing w:before="120" w:after="120" w:line="240" w:lineRule="auto"/>
        <w:jc w:val="center"/>
        <w:rPr>
          <w:rFonts w:ascii="Times New Roman" w:eastAsia="Times New Roman" w:hAnsi="Times New Roman" w:cs="Times New Roman"/>
          <w:b/>
          <w:sz w:val="23"/>
          <w:szCs w:val="23"/>
        </w:rPr>
      </w:pPr>
      <w:r w:rsidRPr="00591E7A">
        <w:rPr>
          <w:rFonts w:ascii="Times New Roman" w:eastAsia="Arial" w:hAnsi="Times New Roman" w:cs="Times New Roman"/>
          <w:b/>
          <w:caps/>
          <w:sz w:val="23"/>
          <w:szCs w:val="23"/>
          <w:lang w:eastAsia="ar-SA"/>
        </w:rPr>
        <w:t>XI. P</w:t>
      </w:r>
      <w:r w:rsidRPr="00591E7A">
        <w:rPr>
          <w:rFonts w:ascii="Times New Roman Bold" w:eastAsia="Arial" w:hAnsi="Times New Roman Bold" w:cs="Times New Roman"/>
          <w:b/>
          <w:sz w:val="23"/>
          <w:szCs w:val="23"/>
          <w:lang w:eastAsia="ar-SA"/>
        </w:rPr>
        <w:t>ušu rekvizīti un paraksti</w:t>
      </w:r>
      <w:r w:rsidRPr="00591E7A">
        <w:rPr>
          <w:rFonts w:ascii="Times New Roman" w:eastAsia="Arial" w:hAnsi="Times New Roman" w:cs="Times New Roman"/>
          <w:b/>
          <w:caps/>
          <w:sz w:val="23"/>
          <w:szCs w:val="23"/>
          <w:lang w:eastAsia="ar-SA"/>
        </w:rPr>
        <w:t>:</w:t>
      </w:r>
    </w:p>
    <w:sectPr w:rsidR="00F01FA0" w:rsidRPr="00164397" w:rsidSect="00405128">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2B" w:rsidRDefault="006E372B" w:rsidP="00671680">
      <w:pPr>
        <w:spacing w:after="0" w:line="240" w:lineRule="auto"/>
      </w:pPr>
      <w:r>
        <w:separator/>
      </w:r>
    </w:p>
  </w:endnote>
  <w:endnote w:type="continuationSeparator" w:id="0">
    <w:p w:rsidR="006E372B" w:rsidRDefault="006E372B" w:rsidP="006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67277"/>
      <w:docPartObj>
        <w:docPartGallery w:val="Page Numbers (Bottom of Page)"/>
        <w:docPartUnique/>
      </w:docPartObj>
    </w:sdtPr>
    <w:sdtEndPr>
      <w:rPr>
        <w:noProof/>
      </w:rPr>
    </w:sdtEndPr>
    <w:sdtContent>
      <w:p w:rsidR="006E372B" w:rsidRDefault="006E372B">
        <w:pPr>
          <w:pStyle w:val="Footer"/>
          <w:jc w:val="center"/>
        </w:pPr>
        <w:r w:rsidRPr="00405128">
          <w:rPr>
            <w:rFonts w:ascii="Times New Roman" w:hAnsi="Times New Roman" w:cs="Times New Roman"/>
          </w:rPr>
          <w:fldChar w:fldCharType="begin"/>
        </w:r>
        <w:r w:rsidRPr="00405128">
          <w:rPr>
            <w:rFonts w:ascii="Times New Roman" w:hAnsi="Times New Roman" w:cs="Times New Roman"/>
          </w:rPr>
          <w:instrText xml:space="preserve"> PAGE   \* MERGEFORMAT </w:instrText>
        </w:r>
        <w:r w:rsidRPr="00405128">
          <w:rPr>
            <w:rFonts w:ascii="Times New Roman" w:hAnsi="Times New Roman" w:cs="Times New Roman"/>
          </w:rPr>
          <w:fldChar w:fldCharType="separate"/>
        </w:r>
        <w:r w:rsidR="003E05E9">
          <w:rPr>
            <w:rFonts w:ascii="Times New Roman" w:hAnsi="Times New Roman" w:cs="Times New Roman"/>
            <w:noProof/>
          </w:rPr>
          <w:t>8</w:t>
        </w:r>
        <w:r w:rsidRPr="00405128">
          <w:rPr>
            <w:rFonts w:ascii="Times New Roman" w:hAnsi="Times New Roman" w:cs="Times New Roman"/>
            <w:noProof/>
          </w:rPr>
          <w:fldChar w:fldCharType="end"/>
        </w:r>
      </w:p>
    </w:sdtContent>
  </w:sdt>
  <w:p w:rsidR="006E372B" w:rsidRDefault="006E3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2B" w:rsidRDefault="006E372B" w:rsidP="00671680">
      <w:pPr>
        <w:spacing w:after="0" w:line="240" w:lineRule="auto"/>
      </w:pPr>
      <w:r>
        <w:separator/>
      </w:r>
    </w:p>
  </w:footnote>
  <w:footnote w:type="continuationSeparator" w:id="0">
    <w:p w:rsidR="006E372B" w:rsidRDefault="006E372B" w:rsidP="00671680">
      <w:pPr>
        <w:spacing w:after="0" w:line="240" w:lineRule="auto"/>
      </w:pPr>
      <w:r>
        <w:continuationSeparator/>
      </w:r>
    </w:p>
  </w:footnote>
  <w:footnote w:id="1">
    <w:p w:rsidR="006E372B" w:rsidRPr="008A6454" w:rsidRDefault="006E372B">
      <w:pPr>
        <w:pStyle w:val="FootnoteText"/>
        <w:rPr>
          <w:rFonts w:ascii="Times New Roman" w:hAnsi="Times New Roman" w:cs="Times New Roman"/>
        </w:rPr>
      </w:pPr>
      <w:r>
        <w:rPr>
          <w:rStyle w:val="FootnoteReference"/>
        </w:rPr>
        <w:footnoteRef/>
      </w:r>
      <w:r>
        <w:t xml:space="preserve"> </w:t>
      </w:r>
      <w:r w:rsidRPr="008A6454">
        <w:rPr>
          <w:rFonts w:ascii="Times New Roman" w:hAnsi="Times New Roman" w:cs="Times New Roman"/>
        </w:rPr>
        <w:t xml:space="preserve">Norāda konkrēta ēdiena nosaukumu (piemēram dārzeņu zupa). </w:t>
      </w:r>
      <w:r w:rsidRPr="008A6454">
        <w:rPr>
          <w:rFonts w:ascii="Times New Roman" w:eastAsia="Times New Roman" w:hAnsi="Times New Roman" w:cs="Times New Roman"/>
          <w:lang w:val="en-US"/>
        </w:rPr>
        <w:t>Ēdieni nedēļas ēdienkartē neatkārtojas (izņemot ēdienu piedevas un maizi).</w:t>
      </w:r>
    </w:p>
  </w:footnote>
  <w:footnote w:id="2">
    <w:p w:rsidR="00515BCF" w:rsidRDefault="00515BCF" w:rsidP="00515BCF">
      <w:pPr>
        <w:pStyle w:val="FootnoteText"/>
        <w:rPr>
          <w:rFonts w:ascii="Times New Roman" w:hAnsi="Times New Roman" w:cs="Times New Roman"/>
        </w:rPr>
      </w:pPr>
      <w:r>
        <w:rPr>
          <w:rStyle w:val="FootnoteReference"/>
        </w:rPr>
        <w:t>[1]</w:t>
      </w:r>
      <w:r>
        <w:t xml:space="preserve"> </w:t>
      </w:r>
      <w:r>
        <w:rPr>
          <w:rFonts w:ascii="Times New Roman" w:hAnsi="Times New Roman" w:cs="Times New Roman"/>
        </w:rPr>
        <w:t>Norāda konkrēta ēdiena nosaukumu (piemēram dārzeņu zupa). Ēdieni nedēļas ēdienkartē neatkārtojas (izņemot ēdienu piedevas un maizi).</w:t>
      </w:r>
    </w:p>
  </w:footnote>
  <w:footnote w:id="3">
    <w:p w:rsidR="006E372B" w:rsidRPr="00355B68" w:rsidRDefault="006E372B" w:rsidP="00B94407">
      <w:pPr>
        <w:pStyle w:val="FootnoteText"/>
        <w:tabs>
          <w:tab w:val="left" w:pos="-142"/>
        </w:tabs>
        <w:jc w:val="both"/>
      </w:pPr>
      <w:r w:rsidRPr="002231FE">
        <w:rPr>
          <w:rStyle w:val="FootnoteReference"/>
        </w:rPr>
        <w:footnoteRef/>
      </w:r>
      <w:r w:rsidRPr="00355B68">
        <w:rPr>
          <w:rFonts w:ascii="Times New Roman" w:eastAsia="Times New Roman" w:hAnsi="Times New Roman" w:cs="Times New Roman"/>
        </w:rPr>
        <w:t xml:space="preserve">Pretendents pievieno katra sarakstā norādītā ražotāja vai audzētāja </w:t>
      </w:r>
      <w:r w:rsidRPr="00355B68">
        <w:rPr>
          <w:rFonts w:ascii="Times New Roman" w:eastAsia="Times New Roman" w:hAnsi="Times New Roman" w:cs="Times New Roman"/>
          <w:b/>
          <w:caps/>
          <w:color w:val="FF0000"/>
        </w:rPr>
        <w:t>apliecinājumus</w:t>
      </w:r>
      <w:r w:rsidRPr="00355B68">
        <w:rPr>
          <w:rFonts w:ascii="Times New Roman" w:eastAsia="Times New Roman" w:hAnsi="Times New Roman" w:cs="Times New Roman"/>
        </w:rPr>
        <w:t>, ka minētie ražotāji un audzētāji sadarb</w:t>
      </w:r>
      <w:r>
        <w:rPr>
          <w:rFonts w:ascii="Times New Roman" w:eastAsia="Times New Roman" w:hAnsi="Times New Roman" w:cs="Times New Roman"/>
        </w:rPr>
        <w:t xml:space="preserve">osies ar pretendentu ēdināšanas </w:t>
      </w:r>
      <w:r w:rsidRPr="00355B68">
        <w:rPr>
          <w:rFonts w:ascii="Times New Roman" w:eastAsia="Times New Roman" w:hAnsi="Times New Roman" w:cs="Times New Roman"/>
        </w:rPr>
        <w:t>pakalpojuma līguma izpildē.</w:t>
      </w:r>
    </w:p>
  </w:footnote>
  <w:footnote w:id="4">
    <w:p w:rsidR="006E372B" w:rsidRPr="00355B68" w:rsidRDefault="006E372B" w:rsidP="00B94407">
      <w:pPr>
        <w:pStyle w:val="FootnoteText"/>
        <w:tabs>
          <w:tab w:val="left" w:pos="-142"/>
        </w:tabs>
        <w:jc w:val="both"/>
      </w:pPr>
      <w:r>
        <w:rPr>
          <w:rStyle w:val="FootnoteReference"/>
        </w:rPr>
        <w:footnoteRef/>
      </w:r>
      <w:r w:rsidR="00CB60A2">
        <w:rPr>
          <w:rFonts w:ascii="Times New Roman" w:eastAsia="Times New Roman" w:hAnsi="Times New Roman" w:cs="Times New Roman"/>
        </w:rPr>
        <w:t xml:space="preserve"> </w:t>
      </w:r>
      <w:r w:rsidRPr="00355B68">
        <w:rPr>
          <w:rFonts w:ascii="Times New Roman" w:eastAsia="Times New Roman" w:hAnsi="Times New Roman" w:cs="Times New Roman"/>
        </w:rPr>
        <w:t xml:space="preserve">Pretendents pievieno katra sarakstā norādītā ražotāja vai audzētāja </w:t>
      </w:r>
      <w:r w:rsidRPr="00355B68">
        <w:rPr>
          <w:rFonts w:ascii="Times New Roman" w:eastAsia="Times New Roman" w:hAnsi="Times New Roman" w:cs="Times New Roman"/>
          <w:b/>
          <w:caps/>
          <w:color w:val="FF0000"/>
        </w:rPr>
        <w:t>apliecinājumus</w:t>
      </w:r>
      <w:r w:rsidRPr="00355B68">
        <w:rPr>
          <w:rFonts w:ascii="Times New Roman" w:eastAsia="Times New Roman" w:hAnsi="Times New Roman" w:cs="Times New Roman"/>
        </w:rPr>
        <w:t>, ka minētie ražotāji un audzētāji sadarbosies ar pretendentu ēdināšanas pakalpojuma līguma izpildē.</w:t>
      </w:r>
    </w:p>
  </w:footnote>
  <w:footnote w:id="5">
    <w:p w:rsidR="006E372B" w:rsidRPr="00B864F8" w:rsidRDefault="006E372B">
      <w:pPr>
        <w:pStyle w:val="FootnoteText"/>
        <w:rPr>
          <w:rFonts w:ascii="Times New Roman" w:hAnsi="Times New Roman" w:cs="Times New Roman"/>
        </w:rPr>
      </w:pPr>
      <w:r>
        <w:rPr>
          <w:rStyle w:val="FootnoteReference"/>
        </w:rPr>
        <w:footnoteRef/>
      </w:r>
      <w:r>
        <w:t xml:space="preserve"> </w:t>
      </w:r>
      <w:r w:rsidRPr="00B864F8">
        <w:rPr>
          <w:rFonts w:ascii="Times New Roman" w:hAnsi="Times New Roman" w:cs="Times New Roman"/>
        </w:rPr>
        <w:t>Ne vairāk kā EUR 3,50 ar PVN</w:t>
      </w:r>
      <w:r w:rsidR="006F2C6D">
        <w:rPr>
          <w:rFonts w:ascii="Times New Roman" w:hAnsi="Times New Roman" w:cs="Times New Roman"/>
        </w:rPr>
        <w:t>,</w:t>
      </w:r>
      <w:r w:rsidRPr="00B864F8">
        <w:rPr>
          <w:rFonts w:ascii="Times New Roman" w:hAnsi="Times New Roman" w:cs="Times New Roman"/>
        </w:rPr>
        <w:t xml:space="preserve"> izņemot diennakts nometni.</w:t>
      </w:r>
    </w:p>
  </w:footnote>
  <w:footnote w:id="6">
    <w:p w:rsidR="006E372B" w:rsidRPr="00B864F8" w:rsidRDefault="006E372B">
      <w:pPr>
        <w:pStyle w:val="FootnoteText"/>
        <w:rPr>
          <w:rFonts w:ascii="Times New Roman" w:hAnsi="Times New Roman" w:cs="Times New Roman"/>
        </w:rPr>
      </w:pPr>
      <w:r w:rsidRPr="00B864F8">
        <w:rPr>
          <w:rStyle w:val="FootnoteReference"/>
          <w:rFonts w:ascii="Times New Roman" w:hAnsi="Times New Roman" w:cs="Times New Roman"/>
        </w:rPr>
        <w:footnoteRef/>
      </w:r>
      <w:r w:rsidRPr="00B864F8">
        <w:rPr>
          <w:rFonts w:ascii="Times New Roman" w:hAnsi="Times New Roman" w:cs="Times New Roman"/>
        </w:rPr>
        <w:t xml:space="preserve"> Ne vairāk kā EUR 2,70 ar PVN.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CF" w:rsidRDefault="004577CF" w:rsidP="004577CF">
    <w:pPr>
      <w:pStyle w:val="Header"/>
      <w:jc w:val="right"/>
      <w:rPr>
        <w:rFonts w:ascii="Times New Roman" w:hAnsi="Times New Roman" w:cs="Times New Roman"/>
        <w:b/>
        <w:color w:val="FF0000"/>
      </w:rPr>
    </w:pPr>
    <w:r w:rsidRPr="004577CF">
      <w:rPr>
        <w:rFonts w:ascii="Times New Roman" w:hAnsi="Times New Roman" w:cs="Times New Roman"/>
        <w:b/>
        <w:color w:val="FF0000"/>
      </w:rPr>
      <w:t>KONSOLIDĒTS</w:t>
    </w:r>
  </w:p>
  <w:p w:rsidR="004577CF" w:rsidRPr="004577CF" w:rsidRDefault="004577CF" w:rsidP="004577CF">
    <w:pPr>
      <w:pStyle w:val="Header"/>
      <w:jc w:val="right"/>
      <w:rPr>
        <w:rFonts w:ascii="Times New Roman" w:hAnsi="Times New Roman" w:cs="Times New Roman"/>
        <w:b/>
        <w:color w:val="FF0000"/>
      </w:rPr>
    </w:pPr>
    <w:r>
      <w:rPr>
        <w:rFonts w:ascii="Times New Roman" w:hAnsi="Times New Roman" w:cs="Times New Roman"/>
        <w:b/>
        <w:color w:val="FF0000"/>
      </w:rPr>
      <w:t>ar 08.05.2015. grozījumiem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4242"/>
    <w:multiLevelType w:val="multilevel"/>
    <w:tmpl w:val="98F2F1B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646D16"/>
    <w:multiLevelType w:val="multilevel"/>
    <w:tmpl w:val="EBE07F78"/>
    <w:lvl w:ilvl="0">
      <w:start w:val="1"/>
      <w:numFmt w:val="decimal"/>
      <w:lvlText w:val="%1."/>
      <w:lvlJc w:val="left"/>
      <w:pPr>
        <w:ind w:left="420" w:hanging="420"/>
      </w:pPr>
      <w:rPr>
        <w:rFonts w:hint="default"/>
        <w:b/>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3">
    <w:nsid w:val="55834C38"/>
    <w:multiLevelType w:val="multilevel"/>
    <w:tmpl w:val="DDCC59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80"/>
    <w:rsid w:val="00011144"/>
    <w:rsid w:val="000179E3"/>
    <w:rsid w:val="00077645"/>
    <w:rsid w:val="00080B80"/>
    <w:rsid w:val="000B49D7"/>
    <w:rsid w:val="000C688E"/>
    <w:rsid w:val="000E48A1"/>
    <w:rsid w:val="000E73E3"/>
    <w:rsid w:val="000F0655"/>
    <w:rsid w:val="00121619"/>
    <w:rsid w:val="001276CB"/>
    <w:rsid w:val="00130187"/>
    <w:rsid w:val="00153748"/>
    <w:rsid w:val="00164397"/>
    <w:rsid w:val="00165A1F"/>
    <w:rsid w:val="00175997"/>
    <w:rsid w:val="00175DA9"/>
    <w:rsid w:val="001B5062"/>
    <w:rsid w:val="001C6ADD"/>
    <w:rsid w:val="001D30D6"/>
    <w:rsid w:val="001F1B7E"/>
    <w:rsid w:val="00205831"/>
    <w:rsid w:val="00212650"/>
    <w:rsid w:val="00213F16"/>
    <w:rsid w:val="00227A9F"/>
    <w:rsid w:val="00227C91"/>
    <w:rsid w:val="002453B1"/>
    <w:rsid w:val="00256F99"/>
    <w:rsid w:val="00261AAE"/>
    <w:rsid w:val="00277187"/>
    <w:rsid w:val="002848BC"/>
    <w:rsid w:val="00284CF8"/>
    <w:rsid w:val="002A2D0F"/>
    <w:rsid w:val="002B1132"/>
    <w:rsid w:val="002B56E7"/>
    <w:rsid w:val="002D55A7"/>
    <w:rsid w:val="002D7A26"/>
    <w:rsid w:val="0032360E"/>
    <w:rsid w:val="00337232"/>
    <w:rsid w:val="00355B68"/>
    <w:rsid w:val="00375C9C"/>
    <w:rsid w:val="00376A43"/>
    <w:rsid w:val="00383784"/>
    <w:rsid w:val="003928D9"/>
    <w:rsid w:val="003E05E9"/>
    <w:rsid w:val="003F2E84"/>
    <w:rsid w:val="00405128"/>
    <w:rsid w:val="0040799E"/>
    <w:rsid w:val="004319E6"/>
    <w:rsid w:val="00441274"/>
    <w:rsid w:val="00444974"/>
    <w:rsid w:val="004474DF"/>
    <w:rsid w:val="004503C9"/>
    <w:rsid w:val="00451413"/>
    <w:rsid w:val="0045175B"/>
    <w:rsid w:val="004577CF"/>
    <w:rsid w:val="004637FD"/>
    <w:rsid w:val="00463D4A"/>
    <w:rsid w:val="0049279A"/>
    <w:rsid w:val="004B621A"/>
    <w:rsid w:val="004C1342"/>
    <w:rsid w:val="004D46E3"/>
    <w:rsid w:val="004E2311"/>
    <w:rsid w:val="00507DA3"/>
    <w:rsid w:val="00515BCF"/>
    <w:rsid w:val="00515F3A"/>
    <w:rsid w:val="00544FF6"/>
    <w:rsid w:val="00553258"/>
    <w:rsid w:val="00555343"/>
    <w:rsid w:val="00556DFD"/>
    <w:rsid w:val="0055716D"/>
    <w:rsid w:val="0056183B"/>
    <w:rsid w:val="0057409E"/>
    <w:rsid w:val="00591E7A"/>
    <w:rsid w:val="005A08A0"/>
    <w:rsid w:val="005B136D"/>
    <w:rsid w:val="005C0287"/>
    <w:rsid w:val="005C09C4"/>
    <w:rsid w:val="005C7B52"/>
    <w:rsid w:val="005D68FB"/>
    <w:rsid w:val="005E13F0"/>
    <w:rsid w:val="005E27B0"/>
    <w:rsid w:val="005E72A5"/>
    <w:rsid w:val="0062438B"/>
    <w:rsid w:val="006264E6"/>
    <w:rsid w:val="00626C47"/>
    <w:rsid w:val="00632B5A"/>
    <w:rsid w:val="0063343D"/>
    <w:rsid w:val="00635883"/>
    <w:rsid w:val="0064286C"/>
    <w:rsid w:val="00647F4A"/>
    <w:rsid w:val="006648E8"/>
    <w:rsid w:val="00671680"/>
    <w:rsid w:val="006758A6"/>
    <w:rsid w:val="00675A5C"/>
    <w:rsid w:val="006A4739"/>
    <w:rsid w:val="006B1F28"/>
    <w:rsid w:val="006B2A91"/>
    <w:rsid w:val="006E1CE1"/>
    <w:rsid w:val="006E372B"/>
    <w:rsid w:val="006F2C6D"/>
    <w:rsid w:val="00703445"/>
    <w:rsid w:val="00707962"/>
    <w:rsid w:val="00721535"/>
    <w:rsid w:val="00741F51"/>
    <w:rsid w:val="00750B0D"/>
    <w:rsid w:val="0075137C"/>
    <w:rsid w:val="00791B10"/>
    <w:rsid w:val="007A156D"/>
    <w:rsid w:val="007A3DF3"/>
    <w:rsid w:val="007B19F8"/>
    <w:rsid w:val="007B2334"/>
    <w:rsid w:val="007C2FEF"/>
    <w:rsid w:val="007F6DD7"/>
    <w:rsid w:val="00816073"/>
    <w:rsid w:val="008325E6"/>
    <w:rsid w:val="00845F24"/>
    <w:rsid w:val="0085073C"/>
    <w:rsid w:val="008640DC"/>
    <w:rsid w:val="00880B6C"/>
    <w:rsid w:val="0088149B"/>
    <w:rsid w:val="008A4DE6"/>
    <w:rsid w:val="008A6454"/>
    <w:rsid w:val="008B65A2"/>
    <w:rsid w:val="008C25A7"/>
    <w:rsid w:val="008E40E0"/>
    <w:rsid w:val="008F64D5"/>
    <w:rsid w:val="00947754"/>
    <w:rsid w:val="00947C30"/>
    <w:rsid w:val="009533DE"/>
    <w:rsid w:val="00983876"/>
    <w:rsid w:val="009924EE"/>
    <w:rsid w:val="009B4F82"/>
    <w:rsid w:val="009B54D6"/>
    <w:rsid w:val="009C1155"/>
    <w:rsid w:val="009D3E27"/>
    <w:rsid w:val="009D55F3"/>
    <w:rsid w:val="009D67DF"/>
    <w:rsid w:val="009D6D72"/>
    <w:rsid w:val="009F4294"/>
    <w:rsid w:val="00A01537"/>
    <w:rsid w:val="00A11538"/>
    <w:rsid w:val="00A12F1C"/>
    <w:rsid w:val="00A14736"/>
    <w:rsid w:val="00A53C88"/>
    <w:rsid w:val="00A612AF"/>
    <w:rsid w:val="00A65898"/>
    <w:rsid w:val="00A94254"/>
    <w:rsid w:val="00AC2C23"/>
    <w:rsid w:val="00AE0E27"/>
    <w:rsid w:val="00AF0415"/>
    <w:rsid w:val="00AF3CB1"/>
    <w:rsid w:val="00AF6060"/>
    <w:rsid w:val="00B0667F"/>
    <w:rsid w:val="00B235D9"/>
    <w:rsid w:val="00B242AF"/>
    <w:rsid w:val="00B52798"/>
    <w:rsid w:val="00B6585D"/>
    <w:rsid w:val="00B659C5"/>
    <w:rsid w:val="00B66880"/>
    <w:rsid w:val="00B722AE"/>
    <w:rsid w:val="00B864F8"/>
    <w:rsid w:val="00B94407"/>
    <w:rsid w:val="00B979F2"/>
    <w:rsid w:val="00B97C43"/>
    <w:rsid w:val="00BA4E9A"/>
    <w:rsid w:val="00BB0344"/>
    <w:rsid w:val="00BC50D6"/>
    <w:rsid w:val="00BD2027"/>
    <w:rsid w:val="00BE18A0"/>
    <w:rsid w:val="00BE29C9"/>
    <w:rsid w:val="00BF0F68"/>
    <w:rsid w:val="00BF4B63"/>
    <w:rsid w:val="00C02B12"/>
    <w:rsid w:val="00C24540"/>
    <w:rsid w:val="00C403EB"/>
    <w:rsid w:val="00C41724"/>
    <w:rsid w:val="00C47D8B"/>
    <w:rsid w:val="00C5051D"/>
    <w:rsid w:val="00C542B4"/>
    <w:rsid w:val="00C65E62"/>
    <w:rsid w:val="00C748F9"/>
    <w:rsid w:val="00C836EC"/>
    <w:rsid w:val="00C84417"/>
    <w:rsid w:val="00C961F9"/>
    <w:rsid w:val="00CA6267"/>
    <w:rsid w:val="00CB60A2"/>
    <w:rsid w:val="00D11430"/>
    <w:rsid w:val="00D43921"/>
    <w:rsid w:val="00D45F10"/>
    <w:rsid w:val="00D5058A"/>
    <w:rsid w:val="00D92BA4"/>
    <w:rsid w:val="00D97A8F"/>
    <w:rsid w:val="00DD7864"/>
    <w:rsid w:val="00DE61CA"/>
    <w:rsid w:val="00E037F5"/>
    <w:rsid w:val="00E04372"/>
    <w:rsid w:val="00E1030C"/>
    <w:rsid w:val="00E31463"/>
    <w:rsid w:val="00E34EC2"/>
    <w:rsid w:val="00E41DD7"/>
    <w:rsid w:val="00E4228A"/>
    <w:rsid w:val="00E5538E"/>
    <w:rsid w:val="00E62F9D"/>
    <w:rsid w:val="00E825EF"/>
    <w:rsid w:val="00E964EC"/>
    <w:rsid w:val="00EA6EE5"/>
    <w:rsid w:val="00EE1D6F"/>
    <w:rsid w:val="00EE6C2E"/>
    <w:rsid w:val="00F01FA0"/>
    <w:rsid w:val="00F2214C"/>
    <w:rsid w:val="00F23D32"/>
    <w:rsid w:val="00F312C5"/>
    <w:rsid w:val="00F40F67"/>
    <w:rsid w:val="00F47EDA"/>
    <w:rsid w:val="00F47FEE"/>
    <w:rsid w:val="00FA7DF5"/>
    <w:rsid w:val="00FB29DC"/>
    <w:rsid w:val="00FB53DD"/>
    <w:rsid w:val="00FC18D0"/>
    <w:rsid w:val="00FD00B9"/>
    <w:rsid w:val="00FD47A3"/>
    <w:rsid w:val="00FE6742"/>
    <w:rsid w:val="00FF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7649"/>
    <o:shapelayout v:ext="edit">
      <o:idmap v:ext="edit" data="1"/>
    </o:shapelayout>
  </w:shapeDefaults>
  <w:decimalSymbol w:val="."/>
  <w:listSeparator w:val=";"/>
  <w15:chartTrackingRefBased/>
  <w15:docId w15:val="{A6514272-107C-42CD-9A7E-3F17B8C5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64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680"/>
    <w:rPr>
      <w:sz w:val="20"/>
      <w:szCs w:val="20"/>
      <w:lang w:val="lv-LV"/>
    </w:rPr>
  </w:style>
  <w:style w:type="character" w:styleId="Hyperlink">
    <w:name w:val="Hyperlink"/>
    <w:rsid w:val="00671680"/>
    <w:rPr>
      <w:color w:val="0000FF"/>
      <w:u w:val="single"/>
    </w:rPr>
  </w:style>
  <w:style w:type="character" w:styleId="FootnoteReference">
    <w:name w:val="footnote reference"/>
    <w:uiPriority w:val="99"/>
    <w:rsid w:val="00671680"/>
    <w:rPr>
      <w:vertAlign w:val="superscript"/>
    </w:rPr>
  </w:style>
  <w:style w:type="character" w:customStyle="1" w:styleId="tvhtml">
    <w:name w:val="tv_html"/>
    <w:basedOn w:val="DefaultParagraphFont"/>
    <w:rsid w:val="00515F3A"/>
  </w:style>
  <w:style w:type="paragraph" w:styleId="ListParagraph">
    <w:name w:val="List Paragraph"/>
    <w:basedOn w:val="Normal"/>
    <w:uiPriority w:val="34"/>
    <w:qFormat/>
    <w:rsid w:val="00164397"/>
    <w:pPr>
      <w:ind w:left="720"/>
      <w:contextualSpacing/>
    </w:pPr>
  </w:style>
  <w:style w:type="table" w:styleId="TableGrid">
    <w:name w:val="Table Grid"/>
    <w:basedOn w:val="TableNormal"/>
    <w:uiPriority w:val="39"/>
    <w:rsid w:val="009D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236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B80"/>
    <w:rPr>
      <w:lang w:val="lv-LV"/>
    </w:rPr>
  </w:style>
  <w:style w:type="paragraph" w:styleId="Footer">
    <w:name w:val="footer"/>
    <w:basedOn w:val="Normal"/>
    <w:link w:val="FooterChar"/>
    <w:uiPriority w:val="99"/>
    <w:unhideWhenUsed/>
    <w:rsid w:val="0008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80"/>
    <w:rPr>
      <w:lang w:val="lv-LV"/>
    </w:rPr>
  </w:style>
  <w:style w:type="paragraph" w:styleId="BalloonText">
    <w:name w:val="Balloon Text"/>
    <w:basedOn w:val="Normal"/>
    <w:link w:val="BalloonTextChar"/>
    <w:uiPriority w:val="99"/>
    <w:semiHidden/>
    <w:unhideWhenUsed/>
    <w:rsid w:val="00463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7FD"/>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2150">
      <w:bodyDiv w:val="1"/>
      <w:marLeft w:val="0"/>
      <w:marRight w:val="0"/>
      <w:marTop w:val="0"/>
      <w:marBottom w:val="0"/>
      <w:divBdr>
        <w:top w:val="none" w:sz="0" w:space="0" w:color="auto"/>
        <w:left w:val="none" w:sz="0" w:space="0" w:color="auto"/>
        <w:bottom w:val="none" w:sz="0" w:space="0" w:color="auto"/>
        <w:right w:val="none" w:sz="0" w:space="0" w:color="auto"/>
      </w:divBdr>
      <w:divsChild>
        <w:div w:id="32269206">
          <w:marLeft w:val="0"/>
          <w:marRight w:val="0"/>
          <w:marTop w:val="0"/>
          <w:marBottom w:val="0"/>
          <w:divBdr>
            <w:top w:val="none" w:sz="0" w:space="0" w:color="auto"/>
            <w:left w:val="none" w:sz="0" w:space="0" w:color="auto"/>
            <w:bottom w:val="none" w:sz="0" w:space="0" w:color="auto"/>
            <w:right w:val="none" w:sz="0" w:space="0" w:color="auto"/>
          </w:divBdr>
          <w:divsChild>
            <w:div w:id="476410468">
              <w:marLeft w:val="0"/>
              <w:marRight w:val="0"/>
              <w:marTop w:val="0"/>
              <w:marBottom w:val="0"/>
              <w:divBdr>
                <w:top w:val="none" w:sz="0" w:space="0" w:color="auto"/>
                <w:left w:val="none" w:sz="0" w:space="0" w:color="auto"/>
                <w:bottom w:val="none" w:sz="0" w:space="0" w:color="auto"/>
                <w:right w:val="none" w:sz="0" w:space="0" w:color="auto"/>
              </w:divBdr>
              <w:divsChild>
                <w:div w:id="1073623107">
                  <w:marLeft w:val="0"/>
                  <w:marRight w:val="0"/>
                  <w:marTop w:val="0"/>
                  <w:marBottom w:val="0"/>
                  <w:divBdr>
                    <w:top w:val="none" w:sz="0" w:space="0" w:color="auto"/>
                    <w:left w:val="none" w:sz="0" w:space="0" w:color="auto"/>
                    <w:bottom w:val="none" w:sz="0" w:space="0" w:color="auto"/>
                    <w:right w:val="none" w:sz="0" w:space="0" w:color="auto"/>
                  </w:divBdr>
                  <w:divsChild>
                    <w:div w:id="1396318178">
                      <w:marLeft w:val="0"/>
                      <w:marRight w:val="0"/>
                      <w:marTop w:val="0"/>
                      <w:marBottom w:val="0"/>
                      <w:divBdr>
                        <w:top w:val="none" w:sz="0" w:space="0" w:color="auto"/>
                        <w:left w:val="none" w:sz="0" w:space="0" w:color="auto"/>
                        <w:bottom w:val="none" w:sz="0" w:space="0" w:color="auto"/>
                        <w:right w:val="none" w:sz="0" w:space="0" w:color="auto"/>
                      </w:divBdr>
                      <w:divsChild>
                        <w:div w:id="1569920449">
                          <w:marLeft w:val="0"/>
                          <w:marRight w:val="0"/>
                          <w:marTop w:val="0"/>
                          <w:marBottom w:val="0"/>
                          <w:divBdr>
                            <w:top w:val="none" w:sz="0" w:space="0" w:color="auto"/>
                            <w:left w:val="none" w:sz="0" w:space="0" w:color="auto"/>
                            <w:bottom w:val="none" w:sz="0" w:space="0" w:color="auto"/>
                            <w:right w:val="none" w:sz="0" w:space="0" w:color="auto"/>
                          </w:divBdr>
                          <w:divsChild>
                            <w:div w:id="171476820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10258">
      <w:bodyDiv w:val="1"/>
      <w:marLeft w:val="0"/>
      <w:marRight w:val="0"/>
      <w:marTop w:val="0"/>
      <w:marBottom w:val="0"/>
      <w:divBdr>
        <w:top w:val="none" w:sz="0" w:space="0" w:color="auto"/>
        <w:left w:val="none" w:sz="0" w:space="0" w:color="auto"/>
        <w:bottom w:val="none" w:sz="0" w:space="0" w:color="auto"/>
        <w:right w:val="none" w:sz="0" w:space="0" w:color="auto"/>
      </w:divBdr>
      <w:divsChild>
        <w:div w:id="135606101">
          <w:marLeft w:val="0"/>
          <w:marRight w:val="0"/>
          <w:marTop w:val="0"/>
          <w:marBottom w:val="0"/>
          <w:divBdr>
            <w:top w:val="none" w:sz="0" w:space="0" w:color="auto"/>
            <w:left w:val="none" w:sz="0" w:space="0" w:color="auto"/>
            <w:bottom w:val="none" w:sz="0" w:space="0" w:color="auto"/>
            <w:right w:val="none" w:sz="0" w:space="0" w:color="auto"/>
          </w:divBdr>
          <w:divsChild>
            <w:div w:id="1264453906">
              <w:marLeft w:val="0"/>
              <w:marRight w:val="0"/>
              <w:marTop w:val="0"/>
              <w:marBottom w:val="0"/>
              <w:divBdr>
                <w:top w:val="none" w:sz="0" w:space="0" w:color="auto"/>
                <w:left w:val="none" w:sz="0" w:space="0" w:color="auto"/>
                <w:bottom w:val="none" w:sz="0" w:space="0" w:color="auto"/>
                <w:right w:val="none" w:sz="0" w:space="0" w:color="auto"/>
              </w:divBdr>
              <w:divsChild>
                <w:div w:id="317156592">
                  <w:marLeft w:val="0"/>
                  <w:marRight w:val="0"/>
                  <w:marTop w:val="0"/>
                  <w:marBottom w:val="0"/>
                  <w:divBdr>
                    <w:top w:val="none" w:sz="0" w:space="0" w:color="auto"/>
                    <w:left w:val="none" w:sz="0" w:space="0" w:color="auto"/>
                    <w:bottom w:val="none" w:sz="0" w:space="0" w:color="auto"/>
                    <w:right w:val="none" w:sz="0" w:space="0" w:color="auto"/>
                  </w:divBdr>
                  <w:divsChild>
                    <w:div w:id="1639142887">
                      <w:marLeft w:val="0"/>
                      <w:marRight w:val="0"/>
                      <w:marTop w:val="0"/>
                      <w:marBottom w:val="0"/>
                      <w:divBdr>
                        <w:top w:val="none" w:sz="0" w:space="0" w:color="auto"/>
                        <w:left w:val="none" w:sz="0" w:space="0" w:color="auto"/>
                        <w:bottom w:val="none" w:sz="0" w:space="0" w:color="auto"/>
                        <w:right w:val="none" w:sz="0" w:space="0" w:color="auto"/>
                      </w:divBdr>
                      <w:divsChild>
                        <w:div w:id="1709329068">
                          <w:marLeft w:val="0"/>
                          <w:marRight w:val="0"/>
                          <w:marTop w:val="0"/>
                          <w:marBottom w:val="0"/>
                          <w:divBdr>
                            <w:top w:val="none" w:sz="0" w:space="0" w:color="auto"/>
                            <w:left w:val="none" w:sz="0" w:space="0" w:color="auto"/>
                            <w:bottom w:val="none" w:sz="0" w:space="0" w:color="auto"/>
                            <w:right w:val="none" w:sz="0" w:space="0" w:color="auto"/>
                          </w:divBdr>
                          <w:divsChild>
                            <w:div w:id="5324242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ugavpil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ta/id/269980-noteikumi-par-vides-kriteriju-piemerosanu-un-piedavajuma-izveles-kriteriju-noteiksanu-partikas-produktu-piegades-un-edinasanas" TargetMode="External"/><Relationship Id="rId12" Type="http://schemas.openxmlformats.org/officeDocument/2006/relationships/hyperlink" Target="http://likumi.lv/ta/id/268347-prasibas-partikas-kvalitates-shemam-to-ieviesanas-darbibas-uzraudzibas-un-kontroles-karti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193115-biologiskas-lauksaimniecibas-uzraudzibas-un-kontroles-kartib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ub.gov.lv/node/478" TargetMode="External"/><Relationship Id="rId4" Type="http://schemas.openxmlformats.org/officeDocument/2006/relationships/webSettings" Target="webSettings.xml"/><Relationship Id="rId9" Type="http://schemas.openxmlformats.org/officeDocument/2006/relationships/hyperlink" Target="mailto:jurijs.bartuls@daugavpils.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25</Pages>
  <Words>6315</Words>
  <Characters>35997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140</cp:revision>
  <cp:lastPrinted>2015-05-05T08:53:00Z</cp:lastPrinted>
  <dcterms:created xsi:type="dcterms:W3CDTF">2015-04-29T12:28:00Z</dcterms:created>
  <dcterms:modified xsi:type="dcterms:W3CDTF">2015-05-08T10:08:00Z</dcterms:modified>
</cp:coreProperties>
</file>